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xls" ContentType="application/vnd.ms-exce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938B2" w14:textId="77777777" w:rsidR="00EE6650" w:rsidRPr="00395F17" w:rsidRDefault="00EE6650" w:rsidP="00EE6650">
      <w:pPr>
        <w:spacing w:line="240" w:lineRule="exact"/>
        <w:ind w:rightChars="320" w:right="672"/>
        <w:jc w:val="center"/>
        <w:rPr>
          <w:rFonts w:ascii="ＭＳ ゴシック" w:eastAsia="ＭＳ ゴシック" w:hAnsi="ＭＳ ゴシック"/>
          <w:sz w:val="24"/>
        </w:rPr>
      </w:pPr>
      <w:r w:rsidRPr="00395F17">
        <w:rPr>
          <w:rFonts w:ascii="ＭＳ ゴシック" w:eastAsia="ＭＳ ゴシック" w:hAnsi="ＭＳ ゴシック" w:hint="eastAsia"/>
          <w:b/>
          <w:bCs/>
          <w:noProof/>
          <w:sz w:val="24"/>
        </w:rPr>
        <mc:AlternateContent>
          <mc:Choice Requires="wps">
            <w:drawing>
              <wp:anchor distT="0" distB="0" distL="114300" distR="114300" simplePos="0" relativeHeight="251676672" behindDoc="0" locked="0" layoutInCell="1" allowOverlap="1" wp14:anchorId="6FA0D4ED" wp14:editId="08157400">
                <wp:simplePos x="0" y="0"/>
                <wp:positionH relativeFrom="margin">
                  <wp:align>center</wp:align>
                </wp:positionH>
                <wp:positionV relativeFrom="paragraph">
                  <wp:posOffset>-557530</wp:posOffset>
                </wp:positionV>
                <wp:extent cx="5753100" cy="33337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3375"/>
                        </a:xfrm>
                        <a:prstGeom prst="rect">
                          <a:avLst/>
                        </a:prstGeom>
                        <a:solidFill>
                          <a:srgbClr val="FFFFFF"/>
                        </a:solidFill>
                        <a:ln w="9525">
                          <a:noFill/>
                          <a:miter lim="800000"/>
                          <a:headEnd/>
                          <a:tailEnd/>
                        </a:ln>
                      </wps:spPr>
                      <wps:txbx>
                        <w:txbxContent>
                          <w:p w14:paraId="08A826BF" w14:textId="77777777" w:rsidR="00EE6650" w:rsidRPr="00AC591F" w:rsidRDefault="00EE6650" w:rsidP="00EE6650">
                            <w:pPr>
                              <w:adjustRightInd w:val="0"/>
                              <w:spacing w:line="360" w:lineRule="exact"/>
                              <w:jc w:val="center"/>
                              <w:rPr>
                                <w:rFonts w:ascii="ＭＳ ゴシック" w:eastAsia="ＭＳ ゴシック" w:hAnsi="ＭＳ ゴシック"/>
                                <w:sz w:val="24"/>
                              </w:rPr>
                            </w:pPr>
                            <w:r w:rsidRPr="00AC591F">
                              <w:rPr>
                                <w:rFonts w:ascii="ＭＳ ゴシック" w:eastAsia="ＭＳ ゴシック" w:hAnsi="ＭＳ ゴシック" w:hint="eastAsia"/>
                                <w:sz w:val="24"/>
                                <w:highlight w:val="yellow"/>
                              </w:rPr>
                              <w:t>講演要旨原稿の書き方</w:t>
                            </w:r>
                          </w:p>
                          <w:p w14:paraId="35E31ACB" w14:textId="77777777" w:rsidR="00EE6650" w:rsidRPr="00395F17" w:rsidRDefault="00EE6650" w:rsidP="00EE6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12" o:spid="_x0000_s1026" type="#_x0000_t202" style="position:absolute;left:0;text-align:left;margin-left:0;margin-top:-43.85pt;width:453pt;height:26.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" stroked="f">
                <v:textbox>
                  <w:txbxContent>
                    <w:p w14:paraId="08A826BF" w14:textId="77777777" w:rsidR="00EE6650" w:rsidRPr="00AC591F" w:rsidRDefault="00EE6650" w:rsidP="00EE6650">
                      <w:pPr>
                        <w:adjustRightInd w:val="0"/>
                        <w:spacing w:line="360" w:lineRule="exact"/>
                        <w:jc w:val="center"/>
                        <w:rPr>
                          <w:rFonts w:ascii="ＭＳ ゴシック" w:eastAsia="ＭＳ ゴシック" w:hAnsi="ＭＳ ゴシック"/>
                          <w:sz w:val="24"/>
                        </w:rPr>
                      </w:pPr>
                      <w:r w:rsidRPr="00AC591F">
                        <w:rPr>
                          <w:rFonts w:ascii="ＭＳ ゴシック" w:eastAsia="ＭＳ ゴシック" w:hAnsi="ＭＳ ゴシック" w:hint="eastAsia"/>
                          <w:sz w:val="24"/>
                          <w:highlight w:val="yellow"/>
                        </w:rPr>
                        <w:t>講演要旨原稿の書き方</w:t>
                      </w:r>
                    </w:p>
                    <w:p w14:paraId="35E31ACB" w14:textId="77777777" w:rsidR="00EE6650" w:rsidRPr="00395F17" w:rsidRDefault="00EE6650" w:rsidP="00EE6650"/>
                  </w:txbxContent>
                </v:textbox>
                <w10:wrap anchorx="margin"/>
              </v:shape>
            </w:pict>
          </mc:Fallback>
        </mc:AlternateContent>
      </w:r>
      <w:r w:rsidRPr="00395F17">
        <w:rPr>
          <w:rFonts w:hint="eastAsia"/>
          <w:b/>
          <w:sz w:val="24"/>
        </w:rPr>
        <w:t xml:space="preserve"> </w:t>
      </w:r>
      <w:r w:rsidRPr="00395F17">
        <w:rPr>
          <w:rFonts w:ascii="ＭＳ ゴシック" w:eastAsia="ＭＳ ゴシック" w:hAnsi="ＭＳ ゴシック" w:hint="eastAsia"/>
          <w:b/>
          <w:sz w:val="24"/>
        </w:rPr>
        <w:t>題名</w:t>
      </w:r>
      <w:r w:rsidRPr="00395F17">
        <w:rPr>
          <w:rFonts w:ascii="ＭＳ ゴシック" w:eastAsia="ＭＳ ゴシック" w:hAnsi="ＭＳ ゴシック" w:hint="eastAsia"/>
          <w:sz w:val="24"/>
        </w:rPr>
        <w:t>（12ポイント（ゴチック体、ボールド</w:t>
      </w:r>
      <w:r>
        <w:rPr>
          <w:rFonts w:ascii="ＭＳ ゴシック" w:eastAsia="ＭＳ ゴシック" w:hAnsi="ＭＳ ゴシック" w:hint="eastAsia"/>
          <w:sz w:val="24"/>
        </w:rPr>
        <w:t>、</w:t>
      </w:r>
      <w:r w:rsidRPr="00395F17">
        <w:rPr>
          <w:rFonts w:ascii="ＭＳ ゴシック" w:eastAsia="ＭＳ ゴシック" w:hAnsi="ＭＳ ゴシック" w:hint="eastAsia"/>
          <w:sz w:val="24"/>
        </w:rPr>
        <w:t>センタリング）</w:t>
      </w:r>
    </w:p>
    <w:p w14:paraId="4480CDCB" w14:textId="77777777" w:rsidR="00EE6650" w:rsidRDefault="00EE6650" w:rsidP="00EE6650">
      <w:pPr>
        <w:spacing w:line="240" w:lineRule="exact"/>
        <w:ind w:rightChars="320" w:right="672"/>
      </w:pPr>
    </w:p>
    <w:p w14:paraId="1C63C961" w14:textId="77777777" w:rsidR="00EE6650" w:rsidRDefault="00EE6650" w:rsidP="00EE6650">
      <w:pPr>
        <w:spacing w:line="240" w:lineRule="exact"/>
        <w:ind w:rightChars="320" w:right="672"/>
        <w:jc w:val="center"/>
        <w:rPr>
          <w:sz w:val="20"/>
          <w:szCs w:val="20"/>
        </w:rPr>
      </w:pPr>
      <w:r w:rsidRPr="00395F17">
        <w:rPr>
          <w:rFonts w:hint="eastAsia"/>
          <w:sz w:val="20"/>
          <w:szCs w:val="20"/>
        </w:rPr>
        <w:t>○</w:t>
      </w:r>
      <w:r w:rsidRPr="00395F17">
        <w:rPr>
          <w:rFonts w:hint="eastAsia"/>
          <w:sz w:val="20"/>
          <w:szCs w:val="20"/>
        </w:rPr>
        <w:t xml:space="preserve"> </w:t>
      </w:r>
      <w:r w:rsidRPr="00395F17">
        <w:rPr>
          <w:rFonts w:hint="eastAsia"/>
          <w:sz w:val="20"/>
          <w:szCs w:val="20"/>
        </w:rPr>
        <w:t>四万十太郎（■■大学）、仁淀花子（■研究所）、物部学（㈱■■■■）</w:t>
      </w:r>
    </w:p>
    <w:p w14:paraId="3B313F8B" w14:textId="77777777" w:rsidR="00EE6650" w:rsidRPr="00395F17" w:rsidRDefault="00EE6650" w:rsidP="00EE6650">
      <w:pPr>
        <w:spacing w:line="240" w:lineRule="exact"/>
        <w:ind w:rightChars="320" w:right="672"/>
        <w:jc w:val="center"/>
        <w:rPr>
          <w:sz w:val="20"/>
          <w:szCs w:val="20"/>
        </w:rPr>
      </w:pPr>
      <w:r w:rsidRPr="00395F17">
        <w:rPr>
          <w:rFonts w:hint="eastAsia"/>
          <w:sz w:val="20"/>
          <w:szCs w:val="20"/>
        </w:rPr>
        <w:t>（</w:t>
      </w:r>
      <w:r w:rsidRPr="00395F17">
        <w:rPr>
          <w:rFonts w:hint="eastAsia"/>
          <w:sz w:val="20"/>
          <w:szCs w:val="20"/>
        </w:rPr>
        <w:t>10</w:t>
      </w:r>
      <w:r w:rsidRPr="00395F17">
        <w:rPr>
          <w:rFonts w:hint="eastAsia"/>
          <w:sz w:val="20"/>
          <w:szCs w:val="20"/>
        </w:rPr>
        <w:t>ポイント、明朝体</w:t>
      </w:r>
      <w:r>
        <w:rPr>
          <w:rFonts w:hint="eastAsia"/>
          <w:sz w:val="20"/>
          <w:szCs w:val="20"/>
        </w:rPr>
        <w:t>、センタリング</w:t>
      </w:r>
      <w:r w:rsidRPr="00395F17">
        <w:rPr>
          <w:rFonts w:hint="eastAsia"/>
          <w:sz w:val="20"/>
          <w:szCs w:val="20"/>
        </w:rPr>
        <w:t>）</w:t>
      </w:r>
    </w:p>
    <w:p w14:paraId="6B5F7EE7" w14:textId="77777777" w:rsidR="00EE6650" w:rsidRDefault="00EE6650" w:rsidP="00EE6650">
      <w:pPr>
        <w:spacing w:line="240" w:lineRule="exact"/>
        <w:ind w:rightChars="320" w:right="672"/>
      </w:pPr>
      <w:r>
        <w:rPr>
          <w:rFonts w:hint="eastAsia"/>
        </w:rPr>
        <w:t>→（</w:t>
      </w:r>
      <w:r>
        <w:rPr>
          <w:rFonts w:hint="eastAsia"/>
        </w:rPr>
        <w:t>10mm</w:t>
      </w:r>
      <w:r>
        <w:rPr>
          <w:rFonts w:hint="eastAsia"/>
        </w:rPr>
        <w:t>あける：一行改行）</w:t>
      </w:r>
    </w:p>
    <w:p w14:paraId="499441BA" w14:textId="77777777" w:rsidR="00EE6650" w:rsidRDefault="00EE6650" w:rsidP="00EE6650">
      <w:pPr>
        <w:spacing w:line="240" w:lineRule="exact"/>
        <w:ind w:rightChars="320" w:right="672"/>
      </w:pPr>
      <w:r>
        <w:rPr>
          <w:rFonts w:hint="eastAsia"/>
        </w:rPr>
        <w:t xml:space="preserve">　ここから本文＜題目はゴチック体</w:t>
      </w:r>
      <w:r>
        <w:rPr>
          <w:rFonts w:hint="eastAsia"/>
        </w:rPr>
        <w:t>(10p)</w:t>
      </w:r>
      <w:r>
        <w:rPr>
          <w:rFonts w:hint="eastAsia"/>
        </w:rPr>
        <w:t>、本文は明朝体</w:t>
      </w:r>
      <w:r>
        <w:rPr>
          <w:rFonts w:hint="eastAsia"/>
        </w:rPr>
        <w:t>(10p)</w:t>
      </w:r>
      <w:r>
        <w:rPr>
          <w:rFonts w:hint="eastAsia"/>
        </w:rPr>
        <w:t>＞</w:t>
      </w:r>
    </w:p>
    <w:p w14:paraId="57AA664B" w14:textId="77777777" w:rsidR="00EE6650" w:rsidRPr="00F75AE1" w:rsidRDefault="00EE6650" w:rsidP="00EE6650">
      <w:pPr>
        <w:spacing w:line="240" w:lineRule="exact"/>
        <w:ind w:rightChars="320" w:right="672"/>
      </w:pPr>
    </w:p>
    <w:p w14:paraId="3F233066" w14:textId="77777777" w:rsidR="00EE6650" w:rsidRDefault="00EE6650" w:rsidP="00EE6650">
      <w:pPr>
        <w:spacing w:line="240" w:lineRule="exact"/>
        <w:ind w:rightChars="320" w:right="672"/>
      </w:pPr>
    </w:p>
    <w:p w14:paraId="44049B23" w14:textId="77777777" w:rsidR="00EE6650" w:rsidRDefault="00EE6650" w:rsidP="00EE6650">
      <w:pPr>
        <w:spacing w:line="240" w:lineRule="exact"/>
        <w:ind w:rightChars="320" w:right="672" w:firstLineChars="1900" w:firstLine="3990"/>
      </w:pPr>
      <w:r>
        <w:rPr>
          <w:rFonts w:hint="eastAsia"/>
        </w:rPr>
        <w:t>【注記】</w:t>
      </w:r>
    </w:p>
    <w:p w14:paraId="7FC05EA2" w14:textId="77777777" w:rsidR="00EE6650" w:rsidRDefault="00EE6650" w:rsidP="00EE6650">
      <w:pPr>
        <w:spacing w:line="240" w:lineRule="exact"/>
        <w:ind w:rightChars="320" w:right="672"/>
      </w:pPr>
    </w:p>
    <w:p w14:paraId="11FB73A7" w14:textId="77777777" w:rsidR="00EE6650" w:rsidRDefault="00EE6650" w:rsidP="00EE6650">
      <w:pPr>
        <w:spacing w:line="240" w:lineRule="exact"/>
        <w:ind w:rightChars="320" w:right="672"/>
      </w:pPr>
    </w:p>
    <w:p w14:paraId="76907873" w14:textId="77777777" w:rsidR="00EE6650" w:rsidRDefault="00EE6650" w:rsidP="00EE6650">
      <w:pPr>
        <w:spacing w:line="240" w:lineRule="exact"/>
        <w:ind w:rightChars="320" w:right="672"/>
      </w:pPr>
    </w:p>
    <w:p w14:paraId="1F69C91E" w14:textId="77777777" w:rsidR="00EE6650" w:rsidRDefault="00EE6650" w:rsidP="00EE6650">
      <w:pPr>
        <w:spacing w:line="240" w:lineRule="exact"/>
        <w:ind w:rightChars="320" w:right="672"/>
      </w:pPr>
    </w:p>
    <w:p w14:paraId="385548C2" w14:textId="77777777" w:rsidR="00EE6650" w:rsidRDefault="00EE6650" w:rsidP="00EE6650">
      <w:pPr>
        <w:spacing w:line="240" w:lineRule="exact"/>
        <w:ind w:rightChars="320" w:right="672"/>
      </w:pPr>
      <w:r>
        <w:rPr>
          <w:rFonts w:hint="eastAsia"/>
        </w:rPr>
        <w:t>・原稿の総ページ数は</w:t>
      </w:r>
      <w:r>
        <w:rPr>
          <w:rFonts w:hint="eastAsia"/>
        </w:rPr>
        <w:t>A4</w:t>
      </w:r>
      <w:r>
        <w:rPr>
          <w:rFonts w:hint="eastAsia"/>
        </w:rPr>
        <w:t>版で</w:t>
      </w:r>
      <w:r>
        <w:rPr>
          <w:rFonts w:hint="eastAsia"/>
        </w:rPr>
        <w:t>2</w:t>
      </w:r>
      <w:r>
        <w:rPr>
          <w:rFonts w:hint="eastAsia"/>
        </w:rPr>
        <w:t>枚で両面白黒</w:t>
      </w:r>
      <w:bookmarkStart w:id="0" w:name="_GoBack"/>
      <w:bookmarkEnd w:id="0"/>
      <w:r>
        <w:rPr>
          <w:rFonts w:hint="eastAsia"/>
        </w:rPr>
        <w:t>印刷です。</w:t>
      </w:r>
    </w:p>
    <w:p w14:paraId="3AD5118B" w14:textId="77777777" w:rsidR="00EE6650" w:rsidRDefault="00EE6650" w:rsidP="00EE6650">
      <w:pPr>
        <w:spacing w:line="240" w:lineRule="exact"/>
        <w:ind w:rightChars="320" w:right="672"/>
      </w:pPr>
    </w:p>
    <w:p w14:paraId="1B0EDDE3" w14:textId="77777777" w:rsidR="00EE6650" w:rsidRDefault="00EE6650" w:rsidP="00EE6650">
      <w:pPr>
        <w:spacing w:line="240" w:lineRule="exact"/>
        <w:ind w:rightChars="320" w:right="672"/>
      </w:pPr>
      <w:r>
        <w:rPr>
          <w:rFonts w:hint="eastAsia"/>
        </w:rPr>
        <w:t>・登壇者（講演者）に、○印をつけてください。</w:t>
      </w:r>
    </w:p>
    <w:p w14:paraId="2462FF85" w14:textId="77777777" w:rsidR="00EE6650" w:rsidRDefault="00EE6650" w:rsidP="00EE6650">
      <w:pPr>
        <w:spacing w:line="240" w:lineRule="exact"/>
        <w:ind w:rightChars="320" w:right="672"/>
      </w:pPr>
    </w:p>
    <w:p w14:paraId="04F151AF" w14:textId="77777777" w:rsidR="00EE6650" w:rsidRDefault="00EE6650" w:rsidP="00EE6650">
      <w:pPr>
        <w:spacing w:line="240" w:lineRule="exact"/>
        <w:ind w:rightChars="320" w:right="672"/>
      </w:pPr>
      <w:r>
        <w:rPr>
          <w:rFonts w:hint="eastAsia"/>
        </w:rPr>
        <w:t>・図表は小さすぎると判読しにくくなります。カラーの色調にもご注意下さい（</w:t>
      </w:r>
      <w:r w:rsidR="00EB3B4C">
        <w:rPr>
          <w:rFonts w:hint="eastAsia"/>
        </w:rPr>
        <w:t>当日配布する要旨集は</w:t>
      </w:r>
      <w:r>
        <w:rPr>
          <w:rFonts w:hint="eastAsia"/>
        </w:rPr>
        <w:t>白黒印刷です）。</w:t>
      </w:r>
    </w:p>
    <w:p w14:paraId="38D75B2D" w14:textId="77777777" w:rsidR="00EE6650" w:rsidRDefault="00EE6650" w:rsidP="00EE6650">
      <w:pPr>
        <w:spacing w:line="240" w:lineRule="exact"/>
        <w:ind w:rightChars="320" w:right="672"/>
      </w:pPr>
    </w:p>
    <w:p w14:paraId="38D19475" w14:textId="77777777" w:rsidR="00EE6650" w:rsidRDefault="00EE6650" w:rsidP="00EE6650">
      <w:pPr>
        <w:spacing w:line="240" w:lineRule="exact"/>
        <w:ind w:rightChars="320" w:right="672"/>
      </w:pPr>
      <w:r>
        <w:rPr>
          <w:rFonts w:hint="eastAsia"/>
        </w:rPr>
        <w:t>・写真プリント版は、写真の裏面に講演番号・氏名を記入し、所定の位置に糊付けして下さい。</w:t>
      </w:r>
    </w:p>
    <w:p w14:paraId="5B390E71" w14:textId="77777777" w:rsidR="00EE6650" w:rsidRDefault="00EE6650" w:rsidP="00EE6650">
      <w:pPr>
        <w:spacing w:line="240" w:lineRule="exact"/>
        <w:ind w:rightChars="320" w:right="672"/>
      </w:pPr>
    </w:p>
    <w:p w14:paraId="36EBD8E5" w14:textId="77777777" w:rsidR="00EE6650" w:rsidRDefault="00EE6650" w:rsidP="00EE6650">
      <w:pPr>
        <w:spacing w:line="240" w:lineRule="exact"/>
        <w:ind w:rightChars="320" w:right="672"/>
      </w:pPr>
      <w:r>
        <w:rPr>
          <w:rFonts w:hint="eastAsia"/>
        </w:rPr>
        <w:t>・この見本の外枠は消去してください．</w:t>
      </w:r>
    </w:p>
    <w:p w14:paraId="10ECACD9" w14:textId="77777777" w:rsidR="00EE6650" w:rsidRDefault="00EE6650" w:rsidP="00EE6650">
      <w:pPr>
        <w:spacing w:line="240" w:lineRule="exact"/>
        <w:ind w:rightChars="320" w:right="672"/>
      </w:pPr>
    </w:p>
    <w:p w14:paraId="62AFCAA2" w14:textId="77777777" w:rsidR="00EE6650" w:rsidRDefault="00EE6650" w:rsidP="00EE6650">
      <w:pPr>
        <w:spacing w:line="240" w:lineRule="exact"/>
        <w:ind w:rightChars="320" w:right="672"/>
      </w:pPr>
      <w:r>
        <w:rPr>
          <w:rFonts w:hint="eastAsia"/>
        </w:rPr>
        <w:t>・原稿の裏面の中央に鉛筆で薄く発表者氏名を記入して下さい。</w:t>
      </w:r>
    </w:p>
    <w:p w14:paraId="0CFDA5D6" w14:textId="77777777" w:rsidR="00EE6650" w:rsidRDefault="00EE6650" w:rsidP="00EE6650">
      <w:pPr>
        <w:spacing w:line="240" w:lineRule="exact"/>
        <w:ind w:rightChars="320" w:right="672"/>
      </w:pPr>
    </w:p>
    <w:p w14:paraId="79CFB551" w14:textId="77777777" w:rsidR="00EE6650" w:rsidRDefault="00EE6650" w:rsidP="00EE6650">
      <w:pPr>
        <w:spacing w:line="240" w:lineRule="exact"/>
        <w:ind w:rightChars="320" w:right="672"/>
      </w:pPr>
      <w:r>
        <w:rPr>
          <w:rFonts w:hint="eastAsia"/>
        </w:rPr>
        <w:t>・本フォーマットから外れた原稿は、掲載できない場合があります。</w:t>
      </w:r>
    </w:p>
    <w:p w14:paraId="306BD592" w14:textId="77777777" w:rsidR="00EE6650" w:rsidRDefault="00EE6650" w:rsidP="00EE6650">
      <w:pPr>
        <w:spacing w:line="240" w:lineRule="exact"/>
        <w:ind w:rightChars="320" w:right="672"/>
      </w:pPr>
    </w:p>
    <w:p w14:paraId="33ED004E" w14:textId="77777777" w:rsidR="00EE6650" w:rsidRDefault="00EE6650" w:rsidP="00EE6650">
      <w:pPr>
        <w:spacing w:line="240" w:lineRule="exact"/>
        <w:ind w:rightChars="320" w:right="672"/>
      </w:pPr>
    </w:p>
    <w:p w14:paraId="26318801" w14:textId="77777777" w:rsidR="00EE6650" w:rsidRDefault="00EE6650" w:rsidP="00EE6650">
      <w:pPr>
        <w:spacing w:line="240" w:lineRule="exact"/>
        <w:ind w:rightChars="320" w:right="672"/>
      </w:pPr>
    </w:p>
    <w:p w14:paraId="553B55C5" w14:textId="77777777" w:rsidR="00EE6650" w:rsidRDefault="00EE6650" w:rsidP="00EE6650">
      <w:pPr>
        <w:spacing w:line="240" w:lineRule="exact"/>
        <w:ind w:rightChars="320" w:right="672"/>
      </w:pPr>
    </w:p>
    <w:p w14:paraId="60564460" w14:textId="77777777" w:rsidR="00EE6650" w:rsidRDefault="00EE6650" w:rsidP="00EE6650">
      <w:pPr>
        <w:spacing w:line="240" w:lineRule="exact"/>
        <w:ind w:rightChars="320" w:right="672"/>
      </w:pPr>
      <w:r>
        <w:rPr>
          <w:rFonts w:hint="eastAsia"/>
        </w:rPr>
        <w:t>●発表は原則として未発表のもので、一人一題（発表者）に限ります。</w:t>
      </w:r>
    </w:p>
    <w:p w14:paraId="688A0099" w14:textId="77777777" w:rsidR="00EE6650" w:rsidRDefault="00EE6650" w:rsidP="00EE6650">
      <w:pPr>
        <w:spacing w:line="240" w:lineRule="exact"/>
        <w:ind w:rightChars="320" w:right="672"/>
      </w:pPr>
    </w:p>
    <w:p w14:paraId="1145D2BD" w14:textId="77777777" w:rsidR="00EE6650" w:rsidRDefault="00EE6650" w:rsidP="00EE6650">
      <w:pPr>
        <w:spacing w:line="240" w:lineRule="exact"/>
        <w:ind w:rightChars="320" w:right="672"/>
      </w:pPr>
    </w:p>
    <w:p w14:paraId="3EB25861" w14:textId="77777777" w:rsidR="00EE6650" w:rsidRDefault="00EE6650" w:rsidP="00EE6650">
      <w:pPr>
        <w:spacing w:line="240" w:lineRule="exact"/>
        <w:ind w:rightChars="320" w:right="672"/>
      </w:pPr>
      <w:r>
        <w:rPr>
          <w:rFonts w:hint="eastAsia"/>
        </w:rPr>
        <w:t>●任意の</w:t>
      </w:r>
      <w:r>
        <w:rPr>
          <w:rFonts w:hint="eastAsia"/>
        </w:rPr>
        <w:t>A4</w:t>
      </w:r>
      <w:r>
        <w:rPr>
          <w:rFonts w:hint="eastAsia"/>
        </w:rPr>
        <w:t>サイズの上質紙を用いて、上下左右のマージン（余白）設定は全て</w:t>
      </w:r>
      <w:r>
        <w:rPr>
          <w:rFonts w:hint="eastAsia"/>
        </w:rPr>
        <w:t>25mm</w:t>
      </w:r>
      <w:r>
        <w:rPr>
          <w:rFonts w:hint="eastAsia"/>
        </w:rPr>
        <w:t>を標準として下さい。</w:t>
      </w:r>
    </w:p>
    <w:p w14:paraId="5AF55229" w14:textId="77777777" w:rsidR="00EE6650" w:rsidRDefault="00EE6650" w:rsidP="00EE6650">
      <w:pPr>
        <w:spacing w:line="240" w:lineRule="exact"/>
        <w:ind w:rightChars="320" w:right="672"/>
      </w:pPr>
    </w:p>
    <w:p w14:paraId="105DCF55" w14:textId="77777777" w:rsidR="00EE6650" w:rsidRDefault="00EE6650" w:rsidP="00EE6650">
      <w:pPr>
        <w:spacing w:line="240" w:lineRule="exact"/>
        <w:ind w:rightChars="320" w:right="672"/>
      </w:pPr>
      <w:r>
        <w:rPr>
          <w:rFonts w:hint="eastAsia"/>
        </w:rPr>
        <w:t>●講演要旨集は提出いただいた原稿をそのまま</w:t>
      </w:r>
      <w:r w:rsidR="00EB3B4C">
        <w:rPr>
          <w:rFonts w:hint="eastAsia"/>
        </w:rPr>
        <w:t>印刷</w:t>
      </w:r>
      <w:r>
        <w:rPr>
          <w:rFonts w:hint="eastAsia"/>
        </w:rPr>
        <w:t>しますので、原稿用紙は用意しておりません。</w:t>
      </w:r>
    </w:p>
    <w:p w14:paraId="79E79A96" w14:textId="77777777" w:rsidR="00EE6650" w:rsidRDefault="00EE6650" w:rsidP="00EE6650">
      <w:pPr>
        <w:spacing w:line="240" w:lineRule="exact"/>
        <w:ind w:rightChars="320" w:right="672"/>
      </w:pPr>
    </w:p>
    <w:p w14:paraId="45225ADD" w14:textId="77777777" w:rsidR="00EE6650" w:rsidRDefault="00EE6650" w:rsidP="00EE6650">
      <w:pPr>
        <w:spacing w:line="240" w:lineRule="exact"/>
        <w:ind w:rightChars="320" w:right="672"/>
      </w:pPr>
      <w:r>
        <w:rPr>
          <w:rFonts w:hint="eastAsia"/>
        </w:rPr>
        <w:t>●投稿された原稿は返却しません。</w:t>
      </w:r>
    </w:p>
    <w:p w14:paraId="52049931" w14:textId="77777777" w:rsidR="00EE6650" w:rsidRDefault="00EE6650" w:rsidP="00EE6650">
      <w:pPr>
        <w:spacing w:line="240" w:lineRule="exact"/>
        <w:ind w:rightChars="320" w:right="672"/>
      </w:pPr>
    </w:p>
    <w:p w14:paraId="1575BC87" w14:textId="77777777" w:rsidR="00EE6650" w:rsidRDefault="00EE6650" w:rsidP="00EE6650">
      <w:pPr>
        <w:spacing w:line="240" w:lineRule="exact"/>
        <w:ind w:rightChars="320" w:right="672"/>
        <w:jc w:val="left"/>
      </w:pPr>
      <w:r>
        <w:rPr>
          <w:rFonts w:hint="eastAsia"/>
        </w:rPr>
        <w:t>原稿は原則</w:t>
      </w:r>
      <w:r w:rsidR="00EB3B4C">
        <w:rPr>
          <w:rFonts w:hint="eastAsia"/>
        </w:rPr>
        <w:t>として</w:t>
      </w:r>
      <w:r>
        <w:rPr>
          <w:rFonts w:hint="eastAsia"/>
        </w:rPr>
        <w:t>ワード</w:t>
      </w:r>
      <w:r w:rsidR="00EB3B4C">
        <w:rPr>
          <w:rFonts w:hint="eastAsia"/>
        </w:rPr>
        <w:t>(Microsoft</w:t>
      </w:r>
      <w:r w:rsidR="00EB3B4C">
        <w:t xml:space="preserve"> </w:t>
      </w:r>
      <w:r w:rsidR="00EB3B4C">
        <w:rPr>
          <w:rFonts w:hint="eastAsia"/>
        </w:rPr>
        <w:t>Word</w:t>
      </w:r>
      <w:r>
        <w:rPr>
          <w:rFonts w:hint="eastAsia"/>
        </w:rPr>
        <w:t>)</w:t>
      </w:r>
      <w:r>
        <w:rPr>
          <w:rFonts w:hint="eastAsia"/>
        </w:rPr>
        <w:t>で作成し、ファイルを</w:t>
      </w:r>
      <w:r>
        <w:rPr>
          <w:rFonts w:hint="eastAsia"/>
        </w:rPr>
        <w:t>E-mail</w:t>
      </w:r>
      <w:r w:rsidR="00EB3B4C">
        <w:rPr>
          <w:rFonts w:hint="eastAsia"/>
        </w:rPr>
        <w:t>で</w:t>
      </w:r>
      <w:proofErr w:type="spellStart"/>
      <w:r w:rsidR="00EB3B4C">
        <w:rPr>
          <w:rFonts w:ascii="メイリオ" w:eastAsia="メイリオ" w:hAnsi="メイリオ" w:cs="ＭＳ Ｐゴシック"/>
          <w:spacing w:val="6"/>
          <w:kern w:val="0"/>
          <w:sz w:val="20"/>
          <w:szCs w:val="20"/>
          <w:lang w:val="pt-BR"/>
        </w:rPr>
        <w:t>mabuchi.yasushi</w:t>
      </w:r>
      <w:proofErr w:type="spellEnd"/>
      <w:r w:rsidR="00EB3B4C">
        <w:rPr>
          <w:rFonts w:ascii="メイリオ" w:eastAsia="メイリオ" w:hAnsi="メイリオ" w:cs="ＭＳ Ｐゴシック" w:hint="eastAsia"/>
          <w:spacing w:val="6"/>
          <w:kern w:val="0"/>
          <w:sz w:val="20"/>
          <w:szCs w:val="20"/>
          <w:lang w:val="pt-BR"/>
        </w:rPr>
        <w:t>(</w:t>
      </w:r>
      <w:proofErr w:type="spellStart"/>
      <w:r w:rsidR="00EB3B4C">
        <w:rPr>
          <w:rFonts w:ascii="メイリオ" w:eastAsia="メイリオ" w:hAnsi="メイリオ" w:cs="ＭＳ Ｐゴシック" w:hint="eastAsia"/>
          <w:spacing w:val="6"/>
          <w:kern w:val="0"/>
          <w:sz w:val="20"/>
          <w:szCs w:val="20"/>
          <w:lang w:val="pt-BR"/>
        </w:rPr>
        <w:t>at</w:t>
      </w:r>
      <w:proofErr w:type="spellEnd"/>
      <w:r w:rsidR="00EB3B4C">
        <w:rPr>
          <w:rFonts w:ascii="メイリオ" w:eastAsia="メイリオ" w:hAnsi="メイリオ" w:cs="ＭＳ Ｐゴシック" w:hint="eastAsia"/>
          <w:spacing w:val="6"/>
          <w:kern w:val="0"/>
          <w:sz w:val="20"/>
          <w:szCs w:val="20"/>
          <w:lang w:val="pt-BR"/>
        </w:rPr>
        <w:t>)</w:t>
      </w:r>
      <w:r w:rsidR="00EB3B4C" w:rsidRPr="00C145FD">
        <w:rPr>
          <w:rFonts w:ascii="メイリオ" w:eastAsia="メイリオ" w:hAnsi="メイリオ" w:cs="ＭＳ Ｐゴシック" w:hint="eastAsia"/>
          <w:spacing w:val="6"/>
          <w:kern w:val="0"/>
          <w:sz w:val="20"/>
          <w:szCs w:val="20"/>
          <w:lang w:val="pt-BR"/>
        </w:rPr>
        <w:t>kochi-tech.ac.jp</w:t>
      </w:r>
      <w:r w:rsidR="00EB3B4C">
        <w:rPr>
          <w:rFonts w:hint="eastAsia"/>
        </w:rPr>
        <w:t>宛てに</w:t>
      </w:r>
      <w:r>
        <w:rPr>
          <w:rFonts w:hint="eastAsia"/>
        </w:rPr>
        <w:t>送付して下さい。（</w:t>
      </w:r>
      <w:r>
        <w:rPr>
          <w:rFonts w:hint="eastAsia"/>
        </w:rPr>
        <w:t>E-mail</w:t>
      </w:r>
      <w:r w:rsidR="00EB3B4C">
        <w:rPr>
          <w:rFonts w:hint="eastAsia"/>
        </w:rPr>
        <w:t>による送信がどうしても無理なときは日程に余裕を持ってご相談ください）</w:t>
      </w:r>
      <w:r>
        <w:rPr>
          <w:rFonts w:hint="eastAsia"/>
        </w:rPr>
        <w:t>。</w:t>
      </w:r>
    </w:p>
    <w:p w14:paraId="60CE44B5" w14:textId="77777777" w:rsidR="00EB3B4C" w:rsidRDefault="00EB3B4C" w:rsidP="00EE6650">
      <w:pPr>
        <w:spacing w:line="240" w:lineRule="exact"/>
        <w:ind w:rightChars="320" w:right="672"/>
        <w:rPr>
          <w:rFonts w:hint="eastAsia"/>
        </w:rPr>
      </w:pPr>
    </w:p>
    <w:p w14:paraId="642EC066" w14:textId="77777777" w:rsidR="00EE6650" w:rsidRDefault="00EE6650" w:rsidP="00EE6650">
      <w:pPr>
        <w:spacing w:line="240" w:lineRule="exact"/>
        <w:ind w:rightChars="320" w:right="672"/>
        <w:jc w:val="center"/>
      </w:pPr>
      <w:r w:rsidRPr="00F75AE1">
        <w:rPr>
          <w:rFonts w:hint="eastAsia"/>
          <w:color w:val="FF0000"/>
        </w:rPr>
        <w:t>※</w:t>
      </w:r>
      <w:r>
        <w:rPr>
          <w:rFonts w:hint="eastAsia"/>
        </w:rPr>
        <w:t xml:space="preserve">＜＜＜　</w:t>
      </w:r>
      <w:r w:rsidR="00EB3B4C">
        <w:rPr>
          <w:rFonts w:hint="eastAsia"/>
          <w:b/>
          <w:color w:val="FF0000"/>
          <w:sz w:val="22"/>
        </w:rPr>
        <w:t>2017</w:t>
      </w:r>
      <w:r w:rsidRPr="00845254">
        <w:rPr>
          <w:rFonts w:hint="eastAsia"/>
          <w:b/>
          <w:color w:val="FF0000"/>
          <w:sz w:val="22"/>
        </w:rPr>
        <w:t>年</w:t>
      </w:r>
      <w:r w:rsidR="00EB3B4C">
        <w:rPr>
          <w:rFonts w:hint="eastAsia"/>
          <w:b/>
          <w:color w:val="FF0000"/>
          <w:sz w:val="22"/>
        </w:rPr>
        <w:t>8</w:t>
      </w:r>
      <w:r w:rsidRPr="00845254">
        <w:rPr>
          <w:rFonts w:hint="eastAsia"/>
          <w:b/>
          <w:color w:val="FF0000"/>
          <w:sz w:val="22"/>
        </w:rPr>
        <w:t>月</w:t>
      </w:r>
      <w:r w:rsidRPr="00845254">
        <w:rPr>
          <w:rFonts w:hint="eastAsia"/>
          <w:b/>
          <w:color w:val="FF0000"/>
          <w:sz w:val="22"/>
        </w:rPr>
        <w:t>31</w:t>
      </w:r>
      <w:r w:rsidRPr="00845254">
        <w:rPr>
          <w:rFonts w:hint="eastAsia"/>
          <w:b/>
          <w:color w:val="FF0000"/>
          <w:sz w:val="22"/>
        </w:rPr>
        <w:t>日（</w:t>
      </w:r>
      <w:r w:rsidR="00CB1FC8">
        <w:rPr>
          <w:rFonts w:hint="eastAsia"/>
          <w:b/>
          <w:color w:val="FF0000"/>
          <w:sz w:val="22"/>
        </w:rPr>
        <w:t>木</w:t>
      </w:r>
      <w:r w:rsidRPr="00845254">
        <w:rPr>
          <w:rFonts w:hint="eastAsia"/>
          <w:b/>
          <w:color w:val="FF0000"/>
          <w:sz w:val="22"/>
        </w:rPr>
        <w:t>）必着</w:t>
      </w:r>
      <w:r>
        <w:rPr>
          <w:rFonts w:hint="eastAsia"/>
        </w:rPr>
        <w:t xml:space="preserve">　＞＞＞</w:t>
      </w:r>
      <w:r w:rsidRPr="00F75AE1">
        <w:rPr>
          <w:rFonts w:hint="eastAsia"/>
          <w:color w:val="FF0000"/>
        </w:rPr>
        <w:t>※</w:t>
      </w:r>
    </w:p>
    <w:p w14:paraId="7097F16D" w14:textId="77777777" w:rsidR="00CB1FC8" w:rsidRDefault="00CB1FC8" w:rsidP="00EE6650">
      <w:pPr>
        <w:pStyle w:val="1"/>
        <w:spacing w:before="0" w:beforeAutospacing="0" w:after="0" w:afterAutospacing="0" w:line="320" w:lineRule="exact"/>
        <w:jc w:val="center"/>
        <w:rPr>
          <w:rFonts w:hint="eastAsia"/>
          <w:sz w:val="24"/>
          <w:szCs w:val="24"/>
        </w:rPr>
      </w:pPr>
    </w:p>
    <w:p w14:paraId="1015E3C7" w14:textId="77777777" w:rsidR="00EB3B4C" w:rsidRDefault="00EB3B4C">
      <w:pPr>
        <w:widowControl/>
        <w:jc w:val="left"/>
        <w:rPr>
          <w:rFonts w:ascii="ＭＳ Ｐゴシック" w:eastAsia="ＭＳ Ｐゴシック" w:hAnsi="ＭＳ Ｐゴシック" w:cs="ＭＳ Ｐゴシック"/>
          <w:b/>
          <w:bCs/>
          <w:color w:val="000000"/>
          <w:kern w:val="36"/>
          <w:sz w:val="24"/>
          <w:szCs w:val="24"/>
        </w:rPr>
      </w:pPr>
      <w:r>
        <w:rPr>
          <w:sz w:val="24"/>
          <w:szCs w:val="24"/>
        </w:rPr>
        <w:br w:type="page"/>
      </w:r>
    </w:p>
    <w:p w14:paraId="32D00277" w14:textId="77777777" w:rsidR="00EE6650" w:rsidRPr="006B1245" w:rsidRDefault="00CB1FC8" w:rsidP="00EE6650">
      <w:pPr>
        <w:pStyle w:val="1"/>
        <w:spacing w:before="0" w:beforeAutospacing="0" w:after="0" w:afterAutospacing="0" w:line="320" w:lineRule="exact"/>
        <w:jc w:val="center"/>
        <w:rPr>
          <w:sz w:val="24"/>
          <w:szCs w:val="24"/>
        </w:rPr>
      </w:pPr>
      <w:r w:rsidRPr="006B1245">
        <w:rPr>
          <w:noProof/>
          <w:sz w:val="24"/>
        </w:rPr>
        <w:lastRenderedPageBreak/>
        <mc:AlternateContent>
          <mc:Choice Requires="wps">
            <w:drawing>
              <wp:anchor distT="0" distB="0" distL="114300" distR="114300" simplePos="0" relativeHeight="251675648" behindDoc="0" locked="0" layoutInCell="1" allowOverlap="1" wp14:anchorId="3A0FC6B1" wp14:editId="0A4651F7">
                <wp:simplePos x="0" y="0"/>
                <wp:positionH relativeFrom="margin">
                  <wp:align>center</wp:align>
                </wp:positionH>
                <wp:positionV relativeFrom="paragraph">
                  <wp:posOffset>-490855</wp:posOffset>
                </wp:positionV>
                <wp:extent cx="2628900" cy="3048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4800"/>
                        </a:xfrm>
                        <a:prstGeom prst="rect">
                          <a:avLst/>
                        </a:prstGeom>
                        <a:solidFill>
                          <a:srgbClr val="FFFF00"/>
                        </a:solidFill>
                        <a:ln w="9525">
                          <a:solidFill>
                            <a:srgbClr val="000000"/>
                          </a:solidFill>
                          <a:miter lim="800000"/>
                          <a:headEnd/>
                          <a:tailEnd/>
                        </a:ln>
                      </wps:spPr>
                      <wps:txbx>
                        <w:txbxContent>
                          <w:p w14:paraId="46080240" w14:textId="77777777" w:rsidR="00EE6650" w:rsidRPr="00DC485B" w:rsidRDefault="00EE6650" w:rsidP="00EE6650">
                            <w:pPr>
                              <w:jc w:val="center"/>
                              <w:rPr>
                                <w:rFonts w:eastAsia="ＭＳ ゴシック"/>
                                <w:sz w:val="24"/>
                              </w:rPr>
                            </w:pPr>
                            <w:r>
                              <w:rPr>
                                <w:rFonts w:eastAsia="ＭＳ ゴシック" w:hint="eastAsia"/>
                                <w:sz w:val="24"/>
                              </w:rPr>
                              <w:t xml:space="preserve">講演要旨サンプル　</w:t>
                            </w:r>
                            <w:r>
                              <w:rPr>
                                <w:rFonts w:eastAsia="ＭＳ ゴシック" w:hint="eastAsia"/>
                                <w:sz w:val="24"/>
                              </w:rPr>
                              <w:t>(</w:t>
                            </w:r>
                            <w:r>
                              <w:rPr>
                                <w:rFonts w:eastAsia="ＭＳ ゴシック" w:hint="eastAsia"/>
                                <w:sz w:val="24"/>
                              </w:rPr>
                              <w:t>テンプレート</w:t>
                            </w:r>
                            <w:r>
                              <w:rPr>
                                <w:rFonts w:eastAsia="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0;margin-top:-38.6pt;width:207pt;height:2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" fillcolor="yellow">
                <v:textbox>
                  <w:txbxContent>
                    <w:p w14:paraId="46080240" w14:textId="77777777" w:rsidR="00EE6650" w:rsidRPr="00DC485B" w:rsidRDefault="00EE6650" w:rsidP="00EE6650">
                      <w:pPr>
                        <w:jc w:val="center"/>
                        <w:rPr>
                          <w:rFonts w:eastAsia="ＭＳ ゴシック"/>
                          <w:sz w:val="24"/>
                        </w:rPr>
                      </w:pPr>
                      <w:r>
                        <w:rPr>
                          <w:rFonts w:eastAsia="ＭＳ ゴシック" w:hint="eastAsia"/>
                          <w:sz w:val="24"/>
                        </w:rPr>
                        <w:t xml:space="preserve">講演要旨サンプル　</w:t>
                      </w:r>
                      <w:r>
                        <w:rPr>
                          <w:rFonts w:eastAsia="ＭＳ ゴシック" w:hint="eastAsia"/>
                          <w:sz w:val="24"/>
                        </w:rPr>
                        <w:t>(</w:t>
                      </w:r>
                      <w:r>
                        <w:rPr>
                          <w:rFonts w:eastAsia="ＭＳ ゴシック" w:hint="eastAsia"/>
                          <w:sz w:val="24"/>
                        </w:rPr>
                        <w:t>テンプレート</w:t>
                      </w:r>
                      <w:r>
                        <w:rPr>
                          <w:rFonts w:eastAsia="ＭＳ ゴシック" w:hint="eastAsia"/>
                          <w:sz w:val="24"/>
                        </w:rPr>
                        <w:t>)</w:t>
                      </w:r>
                    </w:p>
                  </w:txbxContent>
                </v:textbox>
                <w10:wrap anchorx="margin"/>
              </v:shape>
            </w:pict>
          </mc:Fallback>
        </mc:AlternateContent>
      </w:r>
      <w:r w:rsidR="00EE6650">
        <w:rPr>
          <w:rFonts w:hint="eastAsia"/>
          <w:sz w:val="24"/>
          <w:szCs w:val="24"/>
        </w:rPr>
        <w:t>ニジェールにおける高速嫌気性処理</w:t>
      </w:r>
      <w:r w:rsidR="00EE6650" w:rsidRPr="006B1245">
        <w:rPr>
          <w:rFonts w:hint="eastAsia"/>
          <w:sz w:val="24"/>
          <w:szCs w:val="24"/>
        </w:rPr>
        <w:t>（UASB）と</w:t>
      </w:r>
    </w:p>
    <w:p w14:paraId="70FB5968" w14:textId="77777777" w:rsidR="00EE6650" w:rsidRPr="006B1245" w:rsidRDefault="00EE6650" w:rsidP="00EE6650">
      <w:pPr>
        <w:pStyle w:val="1"/>
        <w:spacing w:before="0" w:beforeAutospacing="0" w:after="0" w:afterAutospacing="0" w:line="320" w:lineRule="exact"/>
        <w:jc w:val="center"/>
        <w:rPr>
          <w:rFonts w:ascii="ＭＳ ゴシック" w:hAnsi="ＭＳ ゴシック"/>
          <w:sz w:val="24"/>
          <w:szCs w:val="24"/>
        </w:rPr>
      </w:pPr>
      <w:r w:rsidRPr="006B1245">
        <w:rPr>
          <w:rFonts w:hint="eastAsia"/>
          <w:sz w:val="24"/>
          <w:szCs w:val="24"/>
        </w:rPr>
        <w:t>人工湿地を組み合わせた水質浄化法について</w:t>
      </w:r>
    </w:p>
    <w:p w14:paraId="75A1E43D" w14:textId="77777777" w:rsidR="00EE6650" w:rsidRDefault="00EE6650" w:rsidP="00EE6650">
      <w:pPr>
        <w:spacing w:line="240" w:lineRule="exact"/>
        <w:jc w:val="left"/>
        <w:rPr>
          <w:sz w:val="20"/>
        </w:rPr>
      </w:pPr>
    </w:p>
    <w:p w14:paraId="5EBDE2EE" w14:textId="77777777" w:rsidR="00EE6650" w:rsidRDefault="00EE6650" w:rsidP="00EE6650">
      <w:pPr>
        <w:spacing w:line="280" w:lineRule="exact"/>
        <w:jc w:val="center"/>
        <w:rPr>
          <w:sz w:val="20"/>
        </w:rPr>
      </w:pPr>
      <w:r>
        <w:rPr>
          <w:rFonts w:hint="eastAsia"/>
          <w:sz w:val="20"/>
        </w:rPr>
        <w:t>○佐藤博信（</w:t>
      </w:r>
      <w:r>
        <w:rPr>
          <w:rFonts w:hint="eastAsia"/>
          <w:kern w:val="0"/>
          <w:sz w:val="20"/>
        </w:rPr>
        <w:t>高知工科大学大学院）、</w:t>
      </w:r>
      <w:r>
        <w:rPr>
          <w:rFonts w:hint="eastAsia"/>
          <w:sz w:val="20"/>
        </w:rPr>
        <w:t>鈴木薫（（株）東京設計事務所）、村上雅博（</w:t>
      </w:r>
      <w:r>
        <w:rPr>
          <w:rFonts w:hint="eastAsia"/>
          <w:kern w:val="0"/>
          <w:sz w:val="20"/>
        </w:rPr>
        <w:t>高知工科大学</w:t>
      </w:r>
      <w:r>
        <w:rPr>
          <w:rFonts w:hint="eastAsia"/>
          <w:sz w:val="20"/>
        </w:rPr>
        <w:t>）</w:t>
      </w:r>
    </w:p>
    <w:p w14:paraId="35B7BE85" w14:textId="77777777" w:rsidR="00EE6650" w:rsidRDefault="00EE6650" w:rsidP="00EE6650">
      <w:pPr>
        <w:spacing w:line="280" w:lineRule="exact"/>
        <w:rPr>
          <w:sz w:val="20"/>
        </w:rPr>
      </w:pPr>
    </w:p>
    <w:p w14:paraId="6514CA08" w14:textId="77777777" w:rsidR="00EE6650" w:rsidRDefault="00EE6650" w:rsidP="00EE6650">
      <w:pPr>
        <w:pStyle w:val="2"/>
        <w:spacing w:line="280" w:lineRule="exact"/>
        <w:rPr>
          <w:rFonts w:eastAsia="ＭＳ Ｐゴシック"/>
        </w:rPr>
      </w:pPr>
      <w:r>
        <w:rPr>
          <w:rFonts w:eastAsia="ＭＳ Ｐゴシック" w:hint="eastAsia"/>
        </w:rPr>
        <w:t>１．はじめに</w:t>
      </w:r>
    </w:p>
    <w:p w14:paraId="69978D50" w14:textId="77777777" w:rsidR="00EE6650" w:rsidRDefault="00EE6650" w:rsidP="00EE6650">
      <w:pPr>
        <w:spacing w:line="280" w:lineRule="exact"/>
        <w:ind w:firstLineChars="100" w:firstLine="200"/>
        <w:rPr>
          <w:sz w:val="20"/>
        </w:rPr>
      </w:pPr>
      <w:r>
        <w:rPr>
          <w:rFonts w:hint="eastAsia"/>
          <w:sz w:val="20"/>
        </w:rPr>
        <w:t>先進国で利用されている典型的な技術を基に発展途上国に水処理技術を技術移転する場合，下記の４項目に留意するべきであると考えられる</w:t>
      </w:r>
      <w:r>
        <w:rPr>
          <w:rFonts w:hint="eastAsia"/>
          <w:sz w:val="20"/>
          <w:vertAlign w:val="superscript"/>
        </w:rPr>
        <w:t>1)</w:t>
      </w:r>
      <w:r>
        <w:rPr>
          <w:rFonts w:hint="eastAsia"/>
          <w:sz w:val="20"/>
        </w:rPr>
        <w:t>．</w:t>
      </w:r>
    </w:p>
    <w:p w14:paraId="7615324A" w14:textId="77777777" w:rsidR="00EE6650" w:rsidRDefault="00EE6650" w:rsidP="00EE6650">
      <w:pPr>
        <w:spacing w:line="280" w:lineRule="exact"/>
        <w:ind w:firstLineChars="200" w:firstLine="400"/>
        <w:rPr>
          <w:sz w:val="20"/>
        </w:rPr>
      </w:pPr>
      <w:r>
        <w:rPr>
          <w:rFonts w:hint="eastAsia"/>
          <w:sz w:val="20"/>
        </w:rPr>
        <w:t>●低コストであること</w:t>
      </w:r>
    </w:p>
    <w:p w14:paraId="2637473B" w14:textId="77777777" w:rsidR="00EE6650" w:rsidRDefault="00EE6650" w:rsidP="00EE6650">
      <w:pPr>
        <w:spacing w:line="280" w:lineRule="exact"/>
        <w:ind w:firstLineChars="200" w:firstLine="400"/>
        <w:rPr>
          <w:sz w:val="20"/>
        </w:rPr>
      </w:pPr>
      <w:r>
        <w:rPr>
          <w:rFonts w:hint="eastAsia"/>
          <w:sz w:val="20"/>
        </w:rPr>
        <w:t>●維持管理が単純で省エネルギーであること</w:t>
      </w:r>
    </w:p>
    <w:p w14:paraId="31B47023" w14:textId="77777777" w:rsidR="00EE6650" w:rsidRDefault="00EE6650" w:rsidP="00EE6650">
      <w:pPr>
        <w:spacing w:line="280" w:lineRule="exact"/>
        <w:ind w:firstLineChars="200" w:firstLine="400"/>
        <w:rPr>
          <w:sz w:val="20"/>
        </w:rPr>
      </w:pPr>
      <w:r>
        <w:rPr>
          <w:rFonts w:hint="eastAsia"/>
          <w:sz w:val="20"/>
        </w:rPr>
        <w:t>●化学物質を使用しない（生物学的処理を基本とする）</w:t>
      </w:r>
    </w:p>
    <w:p w14:paraId="723EB00D" w14:textId="77777777" w:rsidR="00EE6650" w:rsidRDefault="00EE6650" w:rsidP="00EE6650">
      <w:pPr>
        <w:spacing w:line="280" w:lineRule="exact"/>
        <w:ind w:firstLineChars="200" w:firstLine="400"/>
        <w:rPr>
          <w:sz w:val="20"/>
        </w:rPr>
      </w:pPr>
      <w:r>
        <w:rPr>
          <w:rFonts w:hint="eastAsia"/>
          <w:sz w:val="20"/>
        </w:rPr>
        <w:t>●現地で得られる資材・材料と適応可能なシンプルな技術を組み合わせること</w:t>
      </w:r>
    </w:p>
    <w:p w14:paraId="69F4CB8C" w14:textId="77777777" w:rsidR="00562B9F" w:rsidRDefault="00EE6650" w:rsidP="00EE6650">
      <w:pPr>
        <w:spacing w:line="280" w:lineRule="exact"/>
        <w:rPr>
          <w:sz w:val="20"/>
        </w:rPr>
      </w:pPr>
      <w:r>
        <w:rPr>
          <w:rFonts w:hint="eastAsia"/>
          <w:sz w:val="20"/>
        </w:rPr>
        <w:t xml:space="preserve">　上記の</w:t>
      </w:r>
      <w:r>
        <w:rPr>
          <w:rFonts w:hint="eastAsia"/>
          <w:sz w:val="20"/>
        </w:rPr>
        <w:t>4</w:t>
      </w:r>
      <w:r>
        <w:rPr>
          <w:rFonts w:hint="eastAsia"/>
          <w:sz w:val="20"/>
        </w:rPr>
        <w:t>つの留意事項は四万十コンセプトを構成しているものである．本研究では，現地の社会環境や自然特性と四万十コンセプトをうまく組み合わせた現地適性技術移転の一例として</w:t>
      </w:r>
      <w:r>
        <w:rPr>
          <w:rFonts w:hint="eastAsia"/>
          <w:sz w:val="20"/>
          <w:vertAlign w:val="superscript"/>
        </w:rPr>
        <w:t>1)</w:t>
      </w:r>
      <w:r>
        <w:rPr>
          <w:rFonts w:hint="eastAsia"/>
          <w:sz w:val="20"/>
        </w:rPr>
        <w:t>，上向流式嫌気性汚泥ブランケット</w:t>
      </w:r>
      <w:r>
        <w:rPr>
          <w:rFonts w:hint="eastAsia"/>
          <w:sz w:val="20"/>
        </w:rPr>
        <w:t>(UASB)</w:t>
      </w:r>
      <w:r>
        <w:rPr>
          <w:rFonts w:hint="eastAsia"/>
          <w:sz w:val="20"/>
        </w:rPr>
        <w:t>法，散水濾床及び人工湿地（エコ･ポンド）を組み合わせた水質浄化システムに着目し</w:t>
      </w:r>
      <w:r>
        <w:rPr>
          <w:rFonts w:hint="eastAsia"/>
          <w:sz w:val="20"/>
          <w:vertAlign w:val="superscript"/>
        </w:rPr>
        <w:t>2)</w:t>
      </w:r>
      <w:r>
        <w:rPr>
          <w:rFonts w:hint="eastAsia"/>
          <w:sz w:val="20"/>
        </w:rPr>
        <w:t>，実際の発展途上国におけるパイロットプラント設置例をもとに</w:t>
      </w:r>
      <w:r>
        <w:rPr>
          <w:rFonts w:hint="eastAsia"/>
          <w:sz w:val="20"/>
          <w:vertAlign w:val="superscript"/>
        </w:rPr>
        <w:t>3)</w:t>
      </w:r>
      <w:r>
        <w:rPr>
          <w:rFonts w:hint="eastAsia"/>
          <w:sz w:val="20"/>
        </w:rPr>
        <w:t>，現地での適用性について，その一連の下水処理システムと下水処理能力に関して検討した結果について以下に述べる．</w:t>
      </w:r>
    </w:p>
    <w:p w14:paraId="6F319831" w14:textId="77777777" w:rsidR="00EE6650" w:rsidRDefault="00EE6650" w:rsidP="00EE6650">
      <w:pPr>
        <w:pStyle w:val="2"/>
        <w:spacing w:line="280" w:lineRule="exact"/>
        <w:rPr>
          <w:rFonts w:eastAsia="ＭＳ Ｐゴシック"/>
        </w:rPr>
      </w:pPr>
      <w:r>
        <w:rPr>
          <w:rFonts w:eastAsia="ＭＳ Ｐゴシック" w:hint="eastAsia"/>
        </w:rPr>
        <w:t>２．ニアメ市の衛生環境とパイロットプラント</w:t>
      </w:r>
    </w:p>
    <w:p w14:paraId="5CA883F0" w14:textId="77777777" w:rsidR="00EE6650" w:rsidRDefault="00EB3B4C" w:rsidP="00EB3B4C">
      <w:pPr>
        <w:spacing w:line="280" w:lineRule="exact"/>
        <w:ind w:right="-2"/>
        <w:rPr>
          <w:kern w:val="0"/>
          <w:sz w:val="20"/>
        </w:rPr>
      </w:pPr>
      <w:r>
        <w:rPr>
          <w:rFonts w:hint="eastAsia"/>
          <w:noProof/>
          <w:sz w:val="20"/>
        </w:rPr>
        <mc:AlternateContent>
          <mc:Choice Requires="wpg">
            <w:drawing>
              <wp:anchor distT="0" distB="0" distL="114300" distR="114300" simplePos="0" relativeHeight="251673600" behindDoc="0" locked="0" layoutInCell="1" allowOverlap="1" wp14:anchorId="46C32627" wp14:editId="479B9390">
                <wp:simplePos x="0" y="0"/>
                <wp:positionH relativeFrom="column">
                  <wp:posOffset>4267200</wp:posOffset>
                </wp:positionH>
                <wp:positionV relativeFrom="paragraph">
                  <wp:posOffset>3175</wp:posOffset>
                </wp:positionV>
                <wp:extent cx="1685925" cy="2127885"/>
                <wp:effectExtent l="0" t="0" r="0" b="5715"/>
                <wp:wrapSquare wrapText="bothSides"/>
                <wp:docPr id="2" name="図形グループ 2"/>
                <wp:cNvGraphicFramePr/>
                <a:graphic xmlns:a="http://schemas.openxmlformats.org/drawingml/2006/main">
                  <a:graphicData uri="http://schemas.microsoft.com/office/word/2010/wordprocessingGroup">
                    <wpg:wgp>
                      <wpg:cNvGrpSpPr/>
                      <wpg:grpSpPr>
                        <a:xfrm>
                          <a:off x="0" y="0"/>
                          <a:ext cx="1685925" cy="2127885"/>
                          <a:chOff x="0" y="0"/>
                          <a:chExt cx="1685925" cy="2127885"/>
                        </a:xfrm>
                        <a:extLst>
                          <a:ext uri="{0CCBE362-F206-4b92-989A-16890622DB6E}">
                            <ma14:wrappingTextBoxFlag xmlns:ma14="http://schemas.microsoft.com/office/mac/drawingml/2011/main"/>
                          </a:ext>
                        </a:extLst>
                      </wpg:grpSpPr>
                      <pic:pic xmlns:pic="http://schemas.openxmlformats.org/drawingml/2006/picture">
                        <pic:nvPicPr>
                          <pic:cNvPr id="10" name="図 10" descr="C:\WINDOWS\TEMP\FrontPageTempDir\wpe4.gif"/>
                          <pic:cNvPicPr>
                            <a:picLocks noChangeAspect="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85925" cy="1647190"/>
                          </a:xfrm>
                          <a:prstGeom prst="rect">
                            <a:avLst/>
                          </a:prstGeom>
                          <a:noFill/>
                          <a:ln>
                            <a:noFill/>
                          </a:ln>
                        </pic:spPr>
                      </pic:pic>
                      <wps:wsp>
                        <wps:cNvPr id="9" name="テキスト ボックス 9"/>
                        <wps:cNvSpPr txBox="1">
                          <a:spLocks noChangeArrowheads="1"/>
                        </wps:cNvSpPr>
                        <wps:spPr bwMode="auto">
                          <a:xfrm>
                            <a:off x="190500" y="1784985"/>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6E93D" w14:textId="77777777" w:rsidR="00EE6650" w:rsidRDefault="00EE6650" w:rsidP="00EE6650">
                              <w:pPr>
                                <w:rPr>
                                  <w:rFonts w:ascii="ＭＳ Ｐゴシック" w:eastAsia="ＭＳ Ｐゴシック" w:hAnsi="ＭＳ Ｐゴシック"/>
                                  <w:sz w:val="20"/>
                                </w:rPr>
                              </w:pPr>
                              <w:r>
                                <w:rPr>
                                  <w:rFonts w:ascii="ＭＳ Ｐゴシック" w:eastAsia="ＭＳ Ｐゴシック" w:hAnsi="ＭＳ Ｐゴシック" w:hint="eastAsia"/>
                                  <w:sz w:val="20"/>
                                </w:rPr>
                                <w:t>図-1ニアメ市位置図</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図形グループ 2" o:spid="_x0000_s1028" style="position:absolute;left:0;text-align:left;margin-left:336pt;margin-top:.25pt;width:132.75pt;height:167.55pt;z-index:251673600;mso-width-relative:margin;mso-height-relative:margin" coordsize="1685925,212788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9" type="#_x0000_t75" alt="C:\WINDOWS\TEMP\FrontPageTempDir\wpe4.gif" style="position:absolute;width:1685925;height:16471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4S&#10;zJ7DAAAA2wAAAA8AAABkcnMvZG93bnJldi54bWxEj0GLwkAMhe8L/ochgrd1qoeyVkcRQboXwbqC&#10;eAud2BY7mdKZ1frvzWFhbwnv5b0vq83gWvWgPjSeDcymCSji0tuGKwPnn/3nF6gQkS22nsnAiwJs&#10;1qOPFWbWP7mgxylWSkI4ZGigjrHLtA5lTQ7D1HfEot187zDK2lfa9viUcNfqeZKk2mHD0lBjR7ua&#10;yvvp1xk4ulm+OPC+ydPrrjgs6FLkHRszGQ/bJahIQ/w3/11/W8EXevlFBtDrN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LMnsMAAADbAAAADwAAAAAAAAAAAAAAAACcAgAA&#10;ZHJzL2Rvd25yZXYueG1sUEsFBgAAAAAEAAQA9wAAAIwDAAAAAA==&#10;">
                  <v:imagedata r:id="rId11" r:href="rId12"/>
                  <v:path arrowok="t"/>
                </v:shape>
                <v:shape id="テキスト ボックス 9" o:spid="_x0000_s1030" type="#_x0000_t202" style="position:absolute;left:190500;top:1784985;width:13716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J/JwQAA&#10;ANoAAAAPAAAAZHJzL2Rvd25yZXYueG1sRI/disIwFITvBd8hHMEb2abK+leNsgqKt7o+wGlzbIvN&#10;SWmytr69WRC8HGbmG2a97UwlHtS40rKCcRSDIM6sLjlXcP09fC1AOI+ssbJMCp7kYLvp99aYaNvy&#10;mR4Xn4sAYZeggsL7OpHSZQUZdJGtiYN3s41BH2STS91gG+CmkpM4nkmDJYeFAmvaF5TdL39Gwe3U&#10;jqbLNj366/z8PdthOU/tU6nhoPtZgfDU+U/43T5pBUv4vxJugN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ifycEAAADaAAAADwAAAAAAAAAAAAAAAACXAgAAZHJzL2Rvd25y&#10;ZXYueG1sUEsFBgAAAAAEAAQA9QAAAIUDAAAAAA==&#10;" stroked="f">
                  <v:textbox>
                    <w:txbxContent>
                      <w:p w14:paraId="2A36E93D" w14:textId="77777777" w:rsidR="00EE6650" w:rsidRDefault="00EE6650" w:rsidP="00EE6650">
                        <w:pPr>
                          <w:rPr>
                            <w:rFonts w:ascii="ＭＳ Ｐゴシック" w:eastAsia="ＭＳ Ｐゴシック" w:hAnsi="ＭＳ Ｐゴシック"/>
                            <w:sz w:val="20"/>
                          </w:rPr>
                        </w:pPr>
                        <w:r>
                          <w:rPr>
                            <w:rFonts w:ascii="ＭＳ Ｐゴシック" w:eastAsia="ＭＳ Ｐゴシック" w:hAnsi="ＭＳ Ｐゴシック" w:hint="eastAsia"/>
                            <w:sz w:val="20"/>
                          </w:rPr>
                          <w:t>図-1ニアメ市位置図</w:t>
                        </w:r>
                      </w:p>
                    </w:txbxContent>
                  </v:textbox>
                </v:shape>
                <w10:wrap type="square"/>
              </v:group>
            </w:pict>
          </mc:Fallback>
        </mc:AlternateContent>
      </w:r>
      <w:r w:rsidR="00EE6650">
        <w:rPr>
          <w:rFonts w:hint="eastAsia"/>
          <w:sz w:val="20"/>
        </w:rPr>
        <w:t xml:space="preserve">　</w:t>
      </w:r>
      <w:r w:rsidR="00EE6650">
        <w:rPr>
          <w:rFonts w:hint="eastAsia"/>
          <w:kern w:val="0"/>
          <w:sz w:val="20"/>
        </w:rPr>
        <w:t>ニアメ市からの排水及び下水には，有機物・無機物及び細菌等の汚染物質が含まれるが，大腸菌に代表される病原菌は，</w:t>
      </w:r>
      <w:r w:rsidR="00EE6650">
        <w:rPr>
          <w:rFonts w:hint="eastAsia"/>
          <w:kern w:val="0"/>
          <w:sz w:val="20"/>
        </w:rPr>
        <w:t>10</w:t>
      </w:r>
      <w:r w:rsidR="00EE6650">
        <w:rPr>
          <w:rFonts w:hint="eastAsia"/>
          <w:kern w:val="0"/>
          <w:sz w:val="20"/>
          <w:vertAlign w:val="superscript"/>
        </w:rPr>
        <w:t>6</w:t>
      </w:r>
      <w:r w:rsidR="00EE6650">
        <w:rPr>
          <w:rFonts w:hint="eastAsia"/>
          <w:kern w:val="0"/>
          <w:sz w:val="20"/>
        </w:rPr>
        <w:t>/100ml~10</w:t>
      </w:r>
      <w:r w:rsidR="00EE6650">
        <w:rPr>
          <w:rFonts w:hint="eastAsia"/>
          <w:kern w:val="0"/>
          <w:sz w:val="20"/>
          <w:vertAlign w:val="superscript"/>
        </w:rPr>
        <w:t>7</w:t>
      </w:r>
      <w:r w:rsidR="00EE6650">
        <w:rPr>
          <w:rFonts w:hint="eastAsia"/>
          <w:kern w:val="0"/>
          <w:sz w:val="20"/>
        </w:rPr>
        <w:t>/100ml</w:t>
      </w:r>
      <w:r w:rsidR="00EE6650">
        <w:rPr>
          <w:rFonts w:hint="eastAsia"/>
          <w:kern w:val="0"/>
          <w:sz w:val="20"/>
        </w:rPr>
        <w:t>である．この排水は，未処理のままニジェール川に放流されている．また，市内の畑作地において野菜の生長に役立つことため，農業用水として生下水が広く使用されており，汚水に直接あるいは間接的に触れることにより，寄生虫伝染病や種々の水系疾患が，ニアメ市では蔓延している</w:t>
      </w:r>
      <w:r w:rsidR="00EE6650">
        <w:rPr>
          <w:rFonts w:hint="eastAsia"/>
          <w:kern w:val="0"/>
          <w:sz w:val="20"/>
          <w:vertAlign w:val="superscript"/>
        </w:rPr>
        <w:t>3)</w:t>
      </w:r>
      <w:r w:rsidR="00EE6650">
        <w:rPr>
          <w:rFonts w:hint="eastAsia"/>
          <w:kern w:val="0"/>
          <w:sz w:val="20"/>
        </w:rPr>
        <w:t>．これらの問題を回避するため，下水処理施設の建設が急務である．</w:t>
      </w:r>
    </w:p>
    <w:p w14:paraId="47DA7D02" w14:textId="77777777" w:rsidR="00EE6650" w:rsidRDefault="00EE6650" w:rsidP="00EB3B4C">
      <w:pPr>
        <w:spacing w:line="280" w:lineRule="exact"/>
        <w:ind w:right="-2" w:firstLineChars="100" w:firstLine="200"/>
        <w:rPr>
          <w:sz w:val="20"/>
        </w:rPr>
      </w:pPr>
      <w:r>
        <w:rPr>
          <w:rFonts w:hint="eastAsia"/>
          <w:sz w:val="20"/>
        </w:rPr>
        <w:t>ニジェール国ニアメ市で実施された国際協力事業団</w:t>
      </w:r>
      <w:r>
        <w:rPr>
          <w:rFonts w:hint="eastAsia"/>
          <w:sz w:val="20"/>
        </w:rPr>
        <w:t>(JICA)</w:t>
      </w:r>
      <w:r>
        <w:rPr>
          <w:rFonts w:hint="eastAsia"/>
          <w:sz w:val="20"/>
        </w:rPr>
        <w:t>による衛生環境改善計画調査の一環として行われたプロジェクトを，ニアメ方式パイロット下水処理システムと呼ぶ</w:t>
      </w:r>
      <w:r>
        <w:rPr>
          <w:rFonts w:hint="eastAsia"/>
          <w:sz w:val="20"/>
        </w:rPr>
        <w:t>(Fig.1)</w:t>
      </w:r>
      <w:r>
        <w:rPr>
          <w:rFonts w:hint="eastAsia"/>
          <w:sz w:val="20"/>
        </w:rPr>
        <w:t>．</w:t>
      </w:r>
    </w:p>
    <w:p w14:paraId="23FA8201" w14:textId="77777777" w:rsidR="00EE6650" w:rsidRDefault="00EE6650" w:rsidP="00EE6650">
      <w:pPr>
        <w:spacing w:line="280" w:lineRule="exact"/>
        <w:ind w:rightChars="33" w:right="69" w:firstLineChars="100" w:firstLine="200"/>
        <w:rPr>
          <w:kern w:val="0"/>
          <w:sz w:val="20"/>
        </w:rPr>
      </w:pPr>
      <w:r>
        <w:rPr>
          <w:rFonts w:hint="eastAsia"/>
          <w:sz w:val="20"/>
        </w:rPr>
        <w:t>パイロットプラントの建設及び運転管理の目的は，ニアメ市の長期的な衛生環境改善計画を実施するに当り，実際に小規模プラントを用いて実験的な処理能力を確認することにある．</w:t>
      </w:r>
      <w:r>
        <w:rPr>
          <w:rFonts w:hint="eastAsia"/>
          <w:kern w:val="0"/>
          <w:sz w:val="20"/>
        </w:rPr>
        <w:t>UASB</w:t>
      </w:r>
      <w:r>
        <w:rPr>
          <w:rFonts w:hint="eastAsia"/>
          <w:kern w:val="0"/>
          <w:sz w:val="20"/>
        </w:rPr>
        <w:t>方式を採用した理由は，以下の通りである．</w:t>
      </w:r>
    </w:p>
    <w:p w14:paraId="5C5A36C1" w14:textId="77777777" w:rsidR="00EE6650" w:rsidRDefault="00EE6650" w:rsidP="00EB3B4C">
      <w:pPr>
        <w:numPr>
          <w:ilvl w:val="0"/>
          <w:numId w:val="3"/>
        </w:numPr>
        <w:spacing w:line="280" w:lineRule="exact"/>
        <w:ind w:right="-2"/>
        <w:rPr>
          <w:kern w:val="0"/>
          <w:sz w:val="20"/>
        </w:rPr>
      </w:pPr>
      <w:r>
        <w:rPr>
          <w:rFonts w:hint="eastAsia"/>
          <w:kern w:val="0"/>
          <w:sz w:val="20"/>
        </w:rPr>
        <w:t>温度が高いほど処理効果が高くなる</w:t>
      </w:r>
    </w:p>
    <w:p w14:paraId="0BF37484" w14:textId="77777777" w:rsidR="00EE6650" w:rsidRDefault="00EB3B4C" w:rsidP="00EB3B4C">
      <w:pPr>
        <w:numPr>
          <w:ilvl w:val="0"/>
          <w:numId w:val="3"/>
        </w:numPr>
        <w:spacing w:line="280" w:lineRule="exact"/>
        <w:ind w:right="-2"/>
        <w:rPr>
          <w:kern w:val="0"/>
          <w:sz w:val="20"/>
        </w:rPr>
      </w:pPr>
      <w:r>
        <w:rPr>
          <w:rFonts w:hint="eastAsia"/>
          <w:noProof/>
          <w:kern w:val="0"/>
          <w:sz w:val="20"/>
        </w:rPr>
        <mc:AlternateContent>
          <mc:Choice Requires="wpg">
            <w:drawing>
              <wp:anchor distT="0" distB="0" distL="114300" distR="114300" simplePos="0" relativeHeight="251670528" behindDoc="0" locked="0" layoutInCell="1" allowOverlap="1" wp14:anchorId="3678DCA5" wp14:editId="55B57DE8">
                <wp:simplePos x="0" y="0"/>
                <wp:positionH relativeFrom="column">
                  <wp:posOffset>2857500</wp:posOffset>
                </wp:positionH>
                <wp:positionV relativeFrom="paragraph">
                  <wp:posOffset>73025</wp:posOffset>
                </wp:positionV>
                <wp:extent cx="3143250" cy="2216150"/>
                <wp:effectExtent l="0" t="0" r="6350" b="0"/>
                <wp:wrapSquare wrapText="bothSides"/>
                <wp:docPr id="17" name="図形グループ 17"/>
                <wp:cNvGraphicFramePr/>
                <a:graphic xmlns:a="http://schemas.openxmlformats.org/drawingml/2006/main">
                  <a:graphicData uri="http://schemas.microsoft.com/office/word/2010/wordprocessingGroup">
                    <wpg:wgp>
                      <wpg:cNvGrpSpPr/>
                      <wpg:grpSpPr>
                        <a:xfrm>
                          <a:off x="0" y="0"/>
                          <a:ext cx="3143250" cy="2216150"/>
                          <a:chOff x="0" y="0"/>
                          <a:chExt cx="3143250" cy="2216150"/>
                        </a:xfrm>
                        <a:extLst>
                          <a:ext uri="{0CCBE362-F206-4b92-989A-16890622DB6E}">
                            <ma14:wrappingTextBoxFlag xmlns:ma14="http://schemas.microsoft.com/office/mac/drawingml/2011/main"/>
                          </a:ext>
                        </a:extLst>
                      </wpg:grpSpPr>
                      <pic:pic xmlns:pic="http://schemas.openxmlformats.org/drawingml/2006/picture">
                        <pic:nvPicPr>
                          <pic:cNvPr id="8" name="図 8" descr="C:\WINDOWS\TEMP\FrontPageTempDir\wpe1.gif"/>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137535" cy="1795145"/>
                          </a:xfrm>
                          <a:prstGeom prst="rect">
                            <a:avLst/>
                          </a:prstGeom>
                          <a:noFill/>
                          <a:ln>
                            <a:noFill/>
                          </a:ln>
                        </pic:spPr>
                      </pic:pic>
                      <wps:wsp>
                        <wps:cNvPr id="7" name="テキスト ボックス 7"/>
                        <wps:cNvSpPr txBox="1">
                          <a:spLocks noChangeArrowheads="1"/>
                        </wps:cNvSpPr>
                        <wps:spPr bwMode="auto">
                          <a:xfrm>
                            <a:off x="57150" y="1873250"/>
                            <a:ext cx="308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50151" w14:textId="77777777" w:rsidR="00EE6650" w:rsidRDefault="00EE6650" w:rsidP="00EE6650">
                              <w:r>
                                <w:rPr>
                                  <w:rFonts w:ascii="ＭＳ Ｐゴシック" w:eastAsia="ＭＳ Ｐゴシック" w:hAnsi="ＭＳ Ｐゴシック" w:hint="eastAsia"/>
                                  <w:sz w:val="20"/>
                                </w:rPr>
                                <w:t>Fig.2 ニアメ方式パイロット下水処理システムの模式図</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図形グループ 17" o:spid="_x0000_s1031" style="position:absolute;left:0;text-align:left;margin-left:225pt;margin-top:5.75pt;width:247.5pt;height:174.5pt;z-index:251670528;mso-width-relative:margin;mso-height-relative:margin" coordsize="3143250,22161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">
                <v:shape id="図 8" o:spid="_x0000_s1032" type="#_x0000_t75" alt="C:\WINDOWS\TEMP\FrontPageTempDir\wpe1.gif" style="position:absolute;width:3137535;height:17951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pI&#10;91XCAAAA2gAAAA8AAABkcnMvZG93bnJldi54bWxET01rg0AQvQfyH5YJ9BKaNR5KsW6ClASEUpKa&#10;Qj0O7lQl7qxxt2r+ffdQ6PHxvtP9bDox0uBaywq2mwgEcWV1y7WCz8vx8RmE88gaO8uk4E4O9rvl&#10;IsVE24k/aCx8LUIIuwQVNN73iZSuasig29ieOHDfdjDoAxxqqQecQrjpZBxFT9Jgy6GhwZ5eG6qu&#10;xY9R8H6KSvziIq7L9TV/i2/ZoTyflXpYzdkLCE+z/xf/uXOtIGwNV8INkLt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qSPdVwgAAANoAAAAPAAAAAAAAAAAAAAAAAJwCAABk&#10;cnMvZG93bnJldi54bWxQSwUGAAAAAAQABAD3AAAAiwMAAAAA&#10;">
                  <v:imagedata r:id="rId15" r:href="rId16"/>
                  <v:path arrowok="t"/>
                </v:shape>
                <v:shape id="テキスト ボックス 7" o:spid="_x0000_s1033" type="#_x0000_t202" style="position:absolute;left:57150;top:1873250;width:30861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664gwgAA&#10;ANoAAAAPAAAAZHJzL2Rvd25yZXYueG1sRI/disIwFITvBd8hnAVvRFNltW63UVZB8dafBzg2pz9s&#10;c1KarK1vbxYEL4eZ+YZJN72pxZ1aV1lWMJtGIIgzqysuFFwv+8kKhPPIGmvLpOBBDjbr4SDFRNuO&#10;T3Q/+0IECLsEFZTeN4mULivJoJvahjh4uW0N+iDbQuoWuwA3tZxH0VIarDgslNjQrqTs9/xnFOTH&#10;brz46m4Hf41Pn8stVvHNPpQaffQ/3yA89f4dfrWPWkEM/1fCDZDr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rriDCAAAA2gAAAA8AAAAAAAAAAAAAAAAAlwIAAGRycy9kb3du&#10;cmV2LnhtbFBLBQYAAAAABAAEAPUAAACGAwAAAAA=&#10;" stroked="f">
                  <v:textbox>
                    <w:txbxContent>
                      <w:p w14:paraId="36F50151" w14:textId="77777777" w:rsidR="00EE6650" w:rsidRDefault="00EE6650" w:rsidP="00EE6650">
                        <w:r>
                          <w:rPr>
                            <w:rFonts w:ascii="ＭＳ Ｐゴシック" w:eastAsia="ＭＳ Ｐゴシック" w:hAnsi="ＭＳ Ｐゴシック" w:hint="eastAsia"/>
                            <w:sz w:val="20"/>
                          </w:rPr>
                          <w:t>Fig.2 ニアメ方式パイロット下水処理システムの模式図</w:t>
                        </w:r>
                      </w:p>
                    </w:txbxContent>
                  </v:textbox>
                </v:shape>
                <w10:wrap type="square"/>
              </v:group>
            </w:pict>
          </mc:Fallback>
        </mc:AlternateContent>
      </w:r>
      <w:r w:rsidR="00EE6650">
        <w:rPr>
          <w:rFonts w:hint="eastAsia"/>
          <w:kern w:val="0"/>
          <w:sz w:val="20"/>
        </w:rPr>
        <w:t>曝気を用いない為，少量の電気エネルギーで運転可能である</w:t>
      </w:r>
    </w:p>
    <w:p w14:paraId="15C99CBC" w14:textId="77777777" w:rsidR="00EE6650" w:rsidRDefault="00EE6650" w:rsidP="00EB3B4C">
      <w:pPr>
        <w:numPr>
          <w:ilvl w:val="0"/>
          <w:numId w:val="2"/>
        </w:numPr>
        <w:spacing w:line="280" w:lineRule="exact"/>
        <w:ind w:right="-2"/>
        <w:rPr>
          <w:kern w:val="0"/>
          <w:sz w:val="20"/>
        </w:rPr>
      </w:pPr>
      <w:r>
        <w:rPr>
          <w:rFonts w:hint="eastAsia"/>
          <w:kern w:val="0"/>
          <w:sz w:val="20"/>
        </w:rPr>
        <w:t>維持管理が単純である</w:t>
      </w:r>
    </w:p>
    <w:p w14:paraId="728E9549" w14:textId="77777777" w:rsidR="00EE6650" w:rsidRDefault="00EE6650" w:rsidP="00EB3B4C">
      <w:pPr>
        <w:numPr>
          <w:ilvl w:val="0"/>
          <w:numId w:val="2"/>
        </w:numPr>
        <w:spacing w:line="280" w:lineRule="exact"/>
        <w:ind w:right="-2"/>
        <w:rPr>
          <w:kern w:val="0"/>
          <w:sz w:val="20"/>
        </w:rPr>
      </w:pPr>
      <w:r>
        <w:rPr>
          <w:rFonts w:hint="eastAsia"/>
          <w:kern w:val="0"/>
          <w:sz w:val="20"/>
        </w:rPr>
        <w:t>小さな構造物である為，非常に経済的な建設が可能</w:t>
      </w:r>
    </w:p>
    <w:p w14:paraId="63020C2D" w14:textId="77777777" w:rsidR="00EE6650" w:rsidRDefault="00EE6650" w:rsidP="00EB3B4C">
      <w:pPr>
        <w:numPr>
          <w:ilvl w:val="0"/>
          <w:numId w:val="2"/>
        </w:numPr>
        <w:spacing w:line="280" w:lineRule="exact"/>
        <w:ind w:right="-2"/>
        <w:rPr>
          <w:kern w:val="0"/>
          <w:sz w:val="20"/>
        </w:rPr>
      </w:pPr>
      <w:r>
        <w:rPr>
          <w:rFonts w:hint="eastAsia"/>
          <w:kern w:val="0"/>
          <w:sz w:val="20"/>
        </w:rPr>
        <w:t>汚泥消化が期待できる</w:t>
      </w:r>
    </w:p>
    <w:p w14:paraId="609A0186" w14:textId="77777777" w:rsidR="00EE6650" w:rsidRDefault="00EE6650" w:rsidP="00EB3B4C">
      <w:pPr>
        <w:numPr>
          <w:ilvl w:val="0"/>
          <w:numId w:val="2"/>
        </w:numPr>
        <w:spacing w:line="280" w:lineRule="exact"/>
        <w:ind w:right="-2"/>
        <w:rPr>
          <w:kern w:val="0"/>
          <w:sz w:val="20"/>
        </w:rPr>
      </w:pPr>
      <w:r>
        <w:rPr>
          <w:rFonts w:hint="eastAsia"/>
          <w:kern w:val="0"/>
          <w:sz w:val="20"/>
        </w:rPr>
        <w:t>UASB</w:t>
      </w:r>
      <w:r>
        <w:rPr>
          <w:rFonts w:hint="eastAsia"/>
          <w:kern w:val="0"/>
          <w:sz w:val="20"/>
        </w:rPr>
        <w:t>槽内で，メタンガス</w:t>
      </w:r>
      <w:r>
        <w:rPr>
          <w:rFonts w:hint="eastAsia"/>
          <w:kern w:val="0"/>
          <w:sz w:val="20"/>
        </w:rPr>
        <w:t>(CH</w:t>
      </w:r>
      <w:r>
        <w:rPr>
          <w:rFonts w:hint="eastAsia"/>
          <w:kern w:val="0"/>
          <w:sz w:val="20"/>
          <w:vertAlign w:val="subscript"/>
        </w:rPr>
        <w:t>4</w:t>
      </w:r>
      <w:r>
        <w:rPr>
          <w:rFonts w:hint="eastAsia"/>
          <w:kern w:val="0"/>
          <w:sz w:val="20"/>
        </w:rPr>
        <w:t>)</w:t>
      </w:r>
      <w:r>
        <w:rPr>
          <w:rFonts w:hint="eastAsia"/>
          <w:kern w:val="0"/>
          <w:sz w:val="20"/>
        </w:rPr>
        <w:t>が発生し，それを発電に利用することが可能である</w:t>
      </w:r>
    </w:p>
    <w:p w14:paraId="0F395018" w14:textId="77777777" w:rsidR="00EE6650" w:rsidRDefault="00EE6650" w:rsidP="00EB3B4C">
      <w:pPr>
        <w:tabs>
          <w:tab w:val="left" w:pos="180"/>
        </w:tabs>
        <w:spacing w:line="280" w:lineRule="exact"/>
        <w:ind w:leftChars="-1" w:left="-1" w:right="-2" w:hanging="1"/>
        <w:rPr>
          <w:kern w:val="0"/>
          <w:sz w:val="20"/>
        </w:rPr>
      </w:pPr>
      <w:r>
        <w:rPr>
          <w:rFonts w:hint="eastAsia"/>
          <w:kern w:val="0"/>
          <w:sz w:val="20"/>
        </w:rPr>
        <w:t>しかし，下記のデメリットが存在する．</w:t>
      </w:r>
    </w:p>
    <w:p w14:paraId="24C2571A"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BOD</w:t>
      </w:r>
      <w:r>
        <w:rPr>
          <w:rFonts w:hint="eastAsia"/>
          <w:kern w:val="0"/>
          <w:sz w:val="20"/>
        </w:rPr>
        <w:t>除去率が</w:t>
      </w:r>
      <w:r>
        <w:rPr>
          <w:rFonts w:hint="eastAsia"/>
          <w:kern w:val="0"/>
          <w:sz w:val="20"/>
        </w:rPr>
        <w:t>70~80%</w:t>
      </w:r>
      <w:r>
        <w:rPr>
          <w:rFonts w:hint="eastAsia"/>
          <w:kern w:val="0"/>
          <w:sz w:val="20"/>
        </w:rPr>
        <w:t>程度である</w:t>
      </w:r>
    </w:p>
    <w:p w14:paraId="4E9444A1"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高温度下での家庭下水への適用に限定される</w:t>
      </w:r>
    </w:p>
    <w:p w14:paraId="2919B991"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設計除去率に達するまで，多少時間がかかる</w:t>
      </w:r>
    </w:p>
    <w:p w14:paraId="5AF0CACA"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窒素，リンの除去効果が低い</w:t>
      </w:r>
    </w:p>
    <w:p w14:paraId="62A07C6D" w14:textId="77777777" w:rsidR="00EE6650" w:rsidRDefault="00EE6650" w:rsidP="00EE6650">
      <w:pPr>
        <w:spacing w:line="280" w:lineRule="exact"/>
        <w:ind w:firstLineChars="100" w:firstLine="200"/>
        <w:rPr>
          <w:kern w:val="0"/>
          <w:sz w:val="20"/>
        </w:rPr>
      </w:pPr>
      <w:r>
        <w:rPr>
          <w:rFonts w:hint="eastAsia"/>
          <w:kern w:val="0"/>
          <w:sz w:val="20"/>
        </w:rPr>
        <w:t>以上を踏まえ，ニアメ方式パイロット下水処理システムの概要を以下に述べる．</w:t>
      </w:r>
    </w:p>
    <w:p w14:paraId="41D241A8" w14:textId="77777777" w:rsidR="00EE6650" w:rsidRDefault="00EE6650" w:rsidP="00EE6650">
      <w:pPr>
        <w:pStyle w:val="2"/>
        <w:spacing w:line="280" w:lineRule="exact"/>
        <w:rPr>
          <w:rFonts w:eastAsia="ＭＳ Ｐゴシック"/>
        </w:rPr>
      </w:pPr>
      <w:r>
        <w:rPr>
          <w:rFonts w:eastAsia="ＭＳ Ｐゴシック" w:hint="eastAsia"/>
        </w:rPr>
        <w:lastRenderedPageBreak/>
        <w:t>３．ニアメ方式パイロット下水処理システムの概要</w:t>
      </w:r>
    </w:p>
    <w:p w14:paraId="3A2D9EA0" w14:textId="77777777" w:rsidR="00EE6650" w:rsidRDefault="00EB3B4C" w:rsidP="00EE6650">
      <w:pPr>
        <w:spacing w:line="280" w:lineRule="exact"/>
        <w:rPr>
          <w:kern w:val="0"/>
          <w:sz w:val="20"/>
        </w:rPr>
      </w:pPr>
      <w:r>
        <w:rPr>
          <w:rFonts w:hint="eastAsia"/>
          <w:noProof/>
          <w:sz w:val="20"/>
        </w:rPr>
        <mc:AlternateContent>
          <mc:Choice Requires="wpg">
            <w:drawing>
              <wp:anchor distT="0" distB="0" distL="114300" distR="114300" simplePos="0" relativeHeight="251666431" behindDoc="0" locked="0" layoutInCell="1" allowOverlap="1" wp14:anchorId="2EAC1090" wp14:editId="1A0431A4">
                <wp:simplePos x="0" y="0"/>
                <wp:positionH relativeFrom="column">
                  <wp:posOffset>2794635</wp:posOffset>
                </wp:positionH>
                <wp:positionV relativeFrom="paragraph">
                  <wp:posOffset>146050</wp:posOffset>
                </wp:positionV>
                <wp:extent cx="3155315" cy="4619625"/>
                <wp:effectExtent l="0" t="0" r="0" b="3175"/>
                <wp:wrapSquare wrapText="bothSides"/>
                <wp:docPr id="1" name="図形グループ 1"/>
                <wp:cNvGraphicFramePr/>
                <a:graphic xmlns:a="http://schemas.openxmlformats.org/drawingml/2006/main">
                  <a:graphicData uri="http://schemas.microsoft.com/office/word/2010/wordprocessingGroup">
                    <wpg:wgp>
                      <wpg:cNvGrpSpPr/>
                      <wpg:grpSpPr>
                        <a:xfrm>
                          <a:off x="0" y="0"/>
                          <a:ext cx="3155315" cy="4619625"/>
                          <a:chOff x="0" y="0"/>
                          <a:chExt cx="3155315" cy="4619625"/>
                        </a:xfrm>
                        <a:extLst>
                          <a:ext uri="{0CCBE362-F206-4b92-989A-16890622DB6E}">
                            <ma14:wrappingTextBoxFlag xmlns:ma14="http://schemas.microsoft.com/office/mac/drawingml/2011/main"/>
                          </a:ext>
                        </a:extLst>
                      </wpg:grpSpPr>
                      <wpg:graphicFrame>
                        <wpg:cNvPr id="4" name="グラフ 4"/>
                        <wpg:cNvFrPr>
                          <a:graphicFrameLocks noChangeAspect="1"/>
                        </wpg:cNvFrPr>
                        <wpg:xfrm>
                          <a:off x="228600" y="2331720"/>
                          <a:ext cx="2705100" cy="1562100"/>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6" name="グラフ 6"/>
                        <wpg:cNvFrPr>
                          <a:graphicFrameLocks noChangeAspect="1"/>
                        </wpg:cNvFrPr>
                        <wpg:xfrm>
                          <a:off x="0" y="0"/>
                          <a:ext cx="2971800" cy="1752600"/>
                        </wpg:xfrm>
                        <a:graphic>
                          <a:graphicData uri="http://schemas.openxmlformats.org/drawingml/2006/chart">
                            <c:chart xmlns:c="http://schemas.openxmlformats.org/drawingml/2006/chart" xmlns:r="http://schemas.openxmlformats.org/officeDocument/2006/relationships" r:id="rId18"/>
                          </a:graphicData>
                        </a:graphic>
                      </wpg:graphicFrame>
                      <wps:wsp>
                        <wps:cNvPr id="5" name="テキスト ボックス 5"/>
                        <wps:cNvSpPr txBox="1">
                          <a:spLocks noChangeArrowheads="1"/>
                        </wps:cNvSpPr>
                        <wps:spPr bwMode="auto">
                          <a:xfrm>
                            <a:off x="212090" y="193040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D31C9" w14:textId="77777777" w:rsidR="00EE6650" w:rsidRDefault="00EE6650" w:rsidP="00EE6650">
                              <w:pPr>
                                <w:spacing w:line="280" w:lineRule="exact"/>
                                <w:ind w:left="600" w:hangingChars="300" w:hanging="60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Fig.3 ニアメ方式下水処理プロセスにおける</w:t>
                              </w:r>
                            </w:p>
                            <w:p w14:paraId="453BE63A" w14:textId="77777777" w:rsidR="00EE6650" w:rsidRDefault="00EE6650" w:rsidP="00F302DD">
                              <w:pPr>
                                <w:spacing w:line="280" w:lineRule="exact"/>
                                <w:ind w:leftChars="285" w:left="598"/>
                                <w:rPr>
                                  <w:sz w:val="20"/>
                                </w:rPr>
                              </w:pPr>
                              <w:r>
                                <w:rPr>
                                  <w:rFonts w:ascii="ＭＳ ゴシック" w:eastAsia="ＭＳ ゴシック" w:hAnsi="ＭＳ ゴシック" w:hint="eastAsia"/>
                                  <w:kern w:val="0"/>
                                  <w:sz w:val="20"/>
                                </w:rPr>
                                <w:t>BODの変化</w:t>
                              </w:r>
                            </w:p>
                          </w:txbxContent>
                        </wps:txbx>
                        <wps:bodyPr rot="0" vert="horz" wrap="square" lIns="91440" tIns="45720" rIns="91440" bIns="45720" anchor="t" anchorCtr="0" upright="1">
                          <a:noAutofit/>
                        </wps:bodyPr>
                      </wps:wsp>
                      <wps:wsp>
                        <wps:cNvPr id="3" name="テキスト ボックス 3"/>
                        <wps:cNvSpPr txBox="1">
                          <a:spLocks noChangeArrowheads="1"/>
                        </wps:cNvSpPr>
                        <wps:spPr bwMode="auto">
                          <a:xfrm>
                            <a:off x="69215" y="4162425"/>
                            <a:ext cx="3086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FE33F" w14:textId="77777777" w:rsidR="00EE6650" w:rsidRDefault="00EE6650" w:rsidP="00EE6650">
                              <w:pPr>
                                <w:spacing w:line="24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Fig.4 ニアメ方式パイロット下水処理システム</w:t>
                              </w:r>
                            </w:p>
                            <w:p w14:paraId="464DBA62" w14:textId="77777777" w:rsidR="00EE6650" w:rsidRPr="002D54E8" w:rsidRDefault="00EE6650" w:rsidP="00562B9F">
                              <w:pPr>
                                <w:spacing w:line="240" w:lineRule="exact"/>
                                <w:ind w:firstLineChars="400" w:firstLine="800"/>
                                <w:rPr>
                                  <w:sz w:val="20"/>
                                </w:rPr>
                              </w:pPr>
                              <w:r>
                                <w:rPr>
                                  <w:rFonts w:ascii="ＭＳ ゴシック" w:eastAsia="ＭＳ ゴシック" w:hAnsi="ＭＳ ゴシック" w:hint="eastAsia"/>
                                  <w:kern w:val="0"/>
                                  <w:sz w:val="20"/>
                                </w:rPr>
                                <w:t>におけるT-N及びPO</w:t>
                              </w:r>
                              <w:r>
                                <w:rPr>
                                  <w:rFonts w:ascii="ＭＳ ゴシック" w:eastAsia="ＭＳ ゴシック" w:hAnsi="ＭＳ ゴシック" w:hint="eastAsia"/>
                                  <w:kern w:val="0"/>
                                  <w:sz w:val="20"/>
                                  <w:vertAlign w:val="subscript"/>
                                </w:rPr>
                                <w:t>4</w:t>
                              </w:r>
                              <w:r>
                                <w:rPr>
                                  <w:rFonts w:ascii="ＭＳ ゴシック" w:eastAsia="ＭＳ ゴシック" w:hAnsi="ＭＳ ゴシック" w:hint="eastAsia"/>
                                  <w:kern w:val="0"/>
                                  <w:sz w:val="20"/>
                                </w:rPr>
                                <w:t>の変化</w:t>
                              </w:r>
                              <w:r>
                                <w:rPr>
                                  <w:rFonts w:hint="eastAsia"/>
                                  <w:sz w:val="20"/>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図形グループ 1" o:spid="_x0000_s1034" style="position:absolute;left:0;text-align:left;margin-left:220.05pt;margin-top:11.5pt;width:248.45pt;height:363.75pt;z-index:251666431;mso-width-relative:margin;mso-height-relative:margin" coordsize="3155315,4619625" o:gfxdata="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&#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">
                <v:shape id="グラフ 4" o:spid="_x0000_s1035" type="#_x0000_t75" style="position:absolute;left:225552;top:2328672;width:2706624;height:1566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">
                  <v:imagedata r:id="rId19" o:title=""/>
                </v:shape>
                <v:shape id="グラフ 6" o:spid="_x0000_s1036" type="#_x0000_t75" style="position:absolute;width:2968752;height:1749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">
                  <v:imagedata r:id="rId20" o:title=""/>
                </v:shape>
                <v:shape id="テキスト ボックス 5" o:spid="_x0000_s1037" type="#_x0000_t202" style="position:absolute;left:212090;top:1930400;width:2743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ZXMwwAA&#10;ANoAAAAPAAAAZHJzL2Rvd25yZXYueG1sRI/RasJAFETfhf7Dcgu+iNlUamyjm1ALLb4a/YCb7DUJ&#10;Zu+G7Gri33cLhT4OM3OG2eWT6cSdBtdaVvASxSCIK6tbrhWcT1/LNxDOI2vsLJOCBznIs6fZDlNt&#10;Rz7SvfC1CBB2KSpovO9TKV3VkEEX2Z44eBc7GPRBDrXUA44Bbjq5iuNEGmw5LDTY02dD1bW4GQWX&#10;w7hYv4/ltz9vjq/JHttNaR9KzZ+njy0IT5P/D/+1D1rBGn6vhBsgs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dZXMwwAAANoAAAAPAAAAAAAAAAAAAAAAAJcCAABkcnMvZG93&#10;bnJldi54bWxQSwUGAAAAAAQABAD1AAAAhwMAAAAA&#10;" stroked="f">
                  <v:textbox>
                    <w:txbxContent>
                      <w:p w14:paraId="700D31C9" w14:textId="77777777" w:rsidR="00EE6650" w:rsidRDefault="00EE6650" w:rsidP="00EE6650">
                        <w:pPr>
                          <w:spacing w:line="280" w:lineRule="exact"/>
                          <w:ind w:left="600" w:hangingChars="300" w:hanging="60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Fig.3 ニアメ方式下水処理プロセスにおける</w:t>
                        </w:r>
                      </w:p>
                      <w:p w14:paraId="453BE63A" w14:textId="77777777" w:rsidR="00EE6650" w:rsidRDefault="00EE6650" w:rsidP="00F302DD">
                        <w:pPr>
                          <w:spacing w:line="280" w:lineRule="exact"/>
                          <w:ind w:leftChars="285" w:left="598"/>
                          <w:rPr>
                            <w:sz w:val="20"/>
                          </w:rPr>
                        </w:pPr>
                        <w:r>
                          <w:rPr>
                            <w:rFonts w:ascii="ＭＳ ゴシック" w:eastAsia="ＭＳ ゴシック" w:hAnsi="ＭＳ ゴシック" w:hint="eastAsia"/>
                            <w:kern w:val="0"/>
                            <w:sz w:val="20"/>
                          </w:rPr>
                          <w:t>BODの変化</w:t>
                        </w:r>
                      </w:p>
                    </w:txbxContent>
                  </v:textbox>
                </v:shape>
                <v:shape id="テキスト ボックス 3" o:spid="_x0000_s1038" type="#_x0000_t202" style="position:absolute;left:69215;top:4162425;width:30861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KgjwgAA&#10;ANoAAAAPAAAAZHJzL2Rvd25yZXYueG1sRI/RisIwFETfBf8hXGFfZE111WrXKO6C4quuH3DbXNuy&#10;zU1poq1/bwTBx2FmzjCrTWcqcaPGlZYVjEcRCOLM6pJzBee/3ecChPPIGivLpOBODjbrfm+FibYt&#10;H+l28rkIEHYJKii8rxMpXVaQQTeyNXHwLrYx6INscqkbbAPcVHISRXNpsOSwUGBNvwVl/6erUXA5&#10;tMPZsk33/hwfp/MfLOPU3pX6GHTbbxCeOv8Ov9oHreALnlfCDZ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QqCPCAAAA2gAAAA8AAAAAAAAAAAAAAAAAlwIAAGRycy9kb3du&#10;cmV2LnhtbFBLBQYAAAAABAAEAPUAAACGAwAAAAA=&#10;" stroked="f">
                  <v:textbox>
                    <w:txbxContent>
                      <w:p w14:paraId="54CFE33F" w14:textId="77777777" w:rsidR="00EE6650" w:rsidRDefault="00EE6650" w:rsidP="00EE6650">
                        <w:pPr>
                          <w:spacing w:line="24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Fig.4 ニアメ方式パイロット下水処理システム</w:t>
                        </w:r>
                      </w:p>
                      <w:p w14:paraId="464DBA62" w14:textId="77777777" w:rsidR="00EE6650" w:rsidRPr="002D54E8" w:rsidRDefault="00EE6650" w:rsidP="00562B9F">
                        <w:pPr>
                          <w:spacing w:line="240" w:lineRule="exact"/>
                          <w:ind w:firstLineChars="400" w:firstLine="800"/>
                          <w:rPr>
                            <w:sz w:val="20"/>
                          </w:rPr>
                        </w:pPr>
                        <w:r>
                          <w:rPr>
                            <w:rFonts w:ascii="ＭＳ ゴシック" w:eastAsia="ＭＳ ゴシック" w:hAnsi="ＭＳ ゴシック" w:hint="eastAsia"/>
                            <w:kern w:val="0"/>
                            <w:sz w:val="20"/>
                          </w:rPr>
                          <w:t>におけるT-N及びPO</w:t>
                        </w:r>
                        <w:r>
                          <w:rPr>
                            <w:rFonts w:ascii="ＭＳ ゴシック" w:eastAsia="ＭＳ ゴシック" w:hAnsi="ＭＳ ゴシック" w:hint="eastAsia"/>
                            <w:kern w:val="0"/>
                            <w:sz w:val="20"/>
                            <w:vertAlign w:val="subscript"/>
                          </w:rPr>
                          <w:t>4</w:t>
                        </w:r>
                        <w:r>
                          <w:rPr>
                            <w:rFonts w:ascii="ＭＳ ゴシック" w:eastAsia="ＭＳ ゴシック" w:hAnsi="ＭＳ ゴシック" w:hint="eastAsia"/>
                            <w:kern w:val="0"/>
                            <w:sz w:val="20"/>
                          </w:rPr>
                          <w:t>の変化</w:t>
                        </w:r>
                        <w:r>
                          <w:rPr>
                            <w:rFonts w:hint="eastAsia"/>
                            <w:sz w:val="20"/>
                          </w:rPr>
                          <w:t xml:space="preserve"> </w:t>
                        </w:r>
                      </w:p>
                    </w:txbxContent>
                  </v:textbox>
                </v:shape>
                <w10:wrap type="square"/>
              </v:group>
              <o:OLEObject Type="Embed" ProgID="Excel.Chart.8" ShapeID="グラフ 4" DrawAspect="Content" ObjectID="_1437494483" r:id="rId21">
                <o:FieldCodes>\s</o:FieldCodes>
              </o:OLEObject>
              <o:OLEObject Type="Embed" ProgID="Excel.Chart.8" ShapeID="グラフ 6" DrawAspect="Content" ObjectID="_1437494484" r:id="rId22">
                <o:FieldCodes>\s</o:FieldCodes>
              </o:OLEObject>
            </w:pict>
          </mc:Fallback>
        </mc:AlternateContent>
      </w:r>
      <w:r w:rsidR="00EE6650">
        <w:rPr>
          <w:rFonts w:hint="eastAsia"/>
          <w:kern w:val="0"/>
          <w:sz w:val="20"/>
        </w:rPr>
        <w:t>第</w:t>
      </w:r>
      <w:r w:rsidR="00EE6650">
        <w:rPr>
          <w:rFonts w:hint="eastAsia"/>
          <w:kern w:val="0"/>
          <w:sz w:val="20"/>
        </w:rPr>
        <w:t>1</w:t>
      </w:r>
      <w:r w:rsidR="00EE6650">
        <w:rPr>
          <w:rFonts w:hint="eastAsia"/>
          <w:kern w:val="0"/>
          <w:sz w:val="20"/>
        </w:rPr>
        <w:t>段階として，生下水を汚水ポンプにより，沈砂池に揚水する．この沈砂池は本処理プロセスで最上部に位置している．その後は，重力を利用し，</w:t>
      </w:r>
      <w:r w:rsidR="00EE6650">
        <w:rPr>
          <w:rFonts w:hint="eastAsia"/>
          <w:kern w:val="0"/>
          <w:sz w:val="20"/>
        </w:rPr>
        <w:t>UASB</w:t>
      </w:r>
      <w:r w:rsidR="00EE6650">
        <w:rPr>
          <w:rFonts w:hint="eastAsia"/>
          <w:kern w:val="0"/>
          <w:sz w:val="20"/>
        </w:rPr>
        <w:t>反応槽，散水濾床及び人工湿地（エコ・ポンド）へ処理水を自然流下させることが出来る</w:t>
      </w:r>
      <w:r w:rsidR="00EE6650">
        <w:rPr>
          <w:rFonts w:hint="eastAsia"/>
          <w:kern w:val="0"/>
          <w:sz w:val="20"/>
        </w:rPr>
        <w:t>(Fig.2)</w:t>
      </w:r>
      <w:r w:rsidR="00EE6650">
        <w:rPr>
          <w:rFonts w:hint="eastAsia"/>
          <w:kern w:val="0"/>
          <w:sz w:val="20"/>
        </w:rPr>
        <w:t>．</w:t>
      </w:r>
    </w:p>
    <w:p w14:paraId="032B3CBE" w14:textId="77777777" w:rsidR="00EE6650" w:rsidRDefault="00EE6650" w:rsidP="00EE6650">
      <w:pPr>
        <w:spacing w:line="280" w:lineRule="exact"/>
        <w:ind w:firstLineChars="100" w:firstLine="200"/>
        <w:rPr>
          <w:sz w:val="20"/>
        </w:rPr>
      </w:pPr>
      <w:r>
        <w:rPr>
          <w:rFonts w:hint="eastAsia"/>
          <w:kern w:val="0"/>
          <w:sz w:val="20"/>
        </w:rPr>
        <w:t>このため，本プロセスで用いる電気エネルギーは最初の揚水ポンプのみであり，電気料金の大幅な節約につながる．</w:t>
      </w:r>
      <w:r>
        <w:rPr>
          <w:rFonts w:hint="eastAsia"/>
          <w:sz w:val="20"/>
        </w:rPr>
        <w:t>UASB</w:t>
      </w:r>
      <w:r>
        <w:rPr>
          <w:rFonts w:hint="eastAsia"/>
          <w:sz w:val="20"/>
        </w:rPr>
        <w:t>反応槽での処理プロセスで発生したメタンガス</w:t>
      </w:r>
      <w:r>
        <w:rPr>
          <w:rFonts w:hint="eastAsia"/>
          <w:sz w:val="20"/>
        </w:rPr>
        <w:t>(CH</w:t>
      </w:r>
      <w:r>
        <w:rPr>
          <w:rFonts w:hint="eastAsia"/>
          <w:sz w:val="20"/>
          <w:vertAlign w:val="subscript"/>
        </w:rPr>
        <w:t>4</w:t>
      </w:r>
      <w:r>
        <w:rPr>
          <w:rFonts w:hint="eastAsia"/>
          <w:sz w:val="20"/>
        </w:rPr>
        <w:t>)</w:t>
      </w:r>
      <w:r>
        <w:rPr>
          <w:rFonts w:hint="eastAsia"/>
          <w:sz w:val="20"/>
        </w:rPr>
        <w:t>は発電に利用され，処理場の照明等に利用される．</w:t>
      </w:r>
    </w:p>
    <w:p w14:paraId="2CC5E59E" w14:textId="77777777" w:rsidR="00EE6650" w:rsidRDefault="00EE6650" w:rsidP="00EB3B4C">
      <w:pPr>
        <w:pStyle w:val="ac"/>
        <w:tabs>
          <w:tab w:val="left" w:pos="9070"/>
        </w:tabs>
        <w:spacing w:line="280" w:lineRule="exact"/>
        <w:ind w:right="-2" w:firstLine="200"/>
        <w:rPr>
          <w:sz w:val="20"/>
        </w:rPr>
      </w:pPr>
      <w:r>
        <w:rPr>
          <w:rFonts w:hint="eastAsia"/>
          <w:sz w:val="20"/>
        </w:rPr>
        <w:t>UASB</w:t>
      </w:r>
      <w:r>
        <w:rPr>
          <w:rFonts w:hint="eastAsia"/>
          <w:sz w:val="20"/>
        </w:rPr>
        <w:t>反応槽を経た処理水は，散水濾床にて濾過される．濾材は，本来，固形ゴミとして廃棄されるペットボトルに古スポンジを詰めたものを有効利用している．</w:t>
      </w:r>
    </w:p>
    <w:p w14:paraId="3F06B8C4" w14:textId="77777777" w:rsidR="00EE6650" w:rsidRDefault="00EE6650" w:rsidP="00EB3B4C">
      <w:pPr>
        <w:tabs>
          <w:tab w:val="left" w:pos="9070"/>
        </w:tabs>
        <w:spacing w:line="280" w:lineRule="exact"/>
        <w:ind w:right="-2" w:firstLineChars="100" w:firstLine="200"/>
        <w:rPr>
          <w:sz w:val="20"/>
        </w:rPr>
      </w:pPr>
      <w:r>
        <w:rPr>
          <w:rFonts w:hint="eastAsia"/>
          <w:sz w:val="20"/>
        </w:rPr>
        <w:t>最終的に，処理水が流入する人工湿地（エコ･ポンド）ではホテイアオイが栽培されている．ホテイアオイが成長する過程で窒素を吸収し，成長したホテイアオイは家畜（牛）の餌に循環利用している．</w:t>
      </w:r>
    </w:p>
    <w:p w14:paraId="7FEB03ED" w14:textId="77777777" w:rsidR="00562B9F" w:rsidRDefault="00EE6650" w:rsidP="00EB3B4C">
      <w:pPr>
        <w:tabs>
          <w:tab w:val="left" w:pos="9070"/>
        </w:tabs>
        <w:spacing w:line="280" w:lineRule="exact"/>
        <w:ind w:right="-2" w:firstLineChars="100" w:firstLine="200"/>
        <w:rPr>
          <w:sz w:val="20"/>
        </w:rPr>
      </w:pPr>
      <w:r>
        <w:rPr>
          <w:rFonts w:hint="eastAsia"/>
          <w:sz w:val="20"/>
        </w:rPr>
        <w:t>UASB</w:t>
      </w:r>
      <w:r>
        <w:rPr>
          <w:rFonts w:hint="eastAsia"/>
          <w:sz w:val="20"/>
        </w:rPr>
        <w:t>法，散水濾床及び人工湿地（エコ･ポンどド）による</w:t>
      </w:r>
      <w:r>
        <w:rPr>
          <w:rFonts w:hint="eastAsia"/>
          <w:sz w:val="20"/>
        </w:rPr>
        <w:t>BOD</w:t>
      </w:r>
      <w:r>
        <w:rPr>
          <w:rFonts w:hint="eastAsia"/>
          <w:sz w:val="20"/>
        </w:rPr>
        <w:t>除去率は，それぞれ</w:t>
      </w:r>
      <w:r>
        <w:rPr>
          <w:rFonts w:hint="eastAsia"/>
          <w:sz w:val="20"/>
        </w:rPr>
        <w:t>80%</w:t>
      </w:r>
      <w:r>
        <w:rPr>
          <w:rFonts w:hint="eastAsia"/>
          <w:sz w:val="20"/>
        </w:rPr>
        <w:t>，</w:t>
      </w:r>
      <w:r>
        <w:rPr>
          <w:rFonts w:hint="eastAsia"/>
          <w:sz w:val="20"/>
        </w:rPr>
        <w:t>83%</w:t>
      </w:r>
      <w:r>
        <w:rPr>
          <w:rFonts w:hint="eastAsia"/>
          <w:sz w:val="20"/>
        </w:rPr>
        <w:t>，</w:t>
      </w:r>
      <w:r>
        <w:rPr>
          <w:rFonts w:hint="eastAsia"/>
          <w:sz w:val="20"/>
        </w:rPr>
        <w:t>50%</w:t>
      </w:r>
      <w:r>
        <w:rPr>
          <w:rFonts w:hint="eastAsia"/>
          <w:sz w:val="20"/>
        </w:rPr>
        <w:t>であり，</w:t>
      </w:r>
      <w:r>
        <w:rPr>
          <w:noProof/>
          <w:sz w:val="20"/>
        </w:rPr>
        <w:t xml:space="preserve"> </w:t>
      </w:r>
      <w:r>
        <w:rPr>
          <w:rFonts w:hint="eastAsia"/>
          <w:sz w:val="20"/>
        </w:rPr>
        <w:t>BOD</w:t>
      </w:r>
      <w:r>
        <w:rPr>
          <w:rFonts w:hint="eastAsia"/>
          <w:sz w:val="20"/>
        </w:rPr>
        <w:t>値は</w:t>
      </w:r>
      <w:r>
        <w:rPr>
          <w:rFonts w:hint="eastAsia"/>
          <w:sz w:val="20"/>
        </w:rPr>
        <w:t>1,230mg</w:t>
      </w:r>
      <w:r>
        <w:rPr>
          <w:rFonts w:hint="eastAsia"/>
          <w:sz w:val="20"/>
        </w:rPr>
        <w:t>･</w:t>
      </w:r>
      <w:r>
        <w:rPr>
          <w:rFonts w:hint="eastAsia"/>
          <w:sz w:val="20"/>
        </w:rPr>
        <w:t>l</w:t>
      </w:r>
      <w:r>
        <w:rPr>
          <w:rFonts w:hint="eastAsia"/>
          <w:sz w:val="20"/>
          <w:vertAlign w:val="superscript"/>
        </w:rPr>
        <w:t>-1</w:t>
      </w:r>
      <w:r>
        <w:rPr>
          <w:rFonts w:hint="eastAsia"/>
          <w:sz w:val="20"/>
        </w:rPr>
        <w:t>から</w:t>
      </w:r>
      <w:r>
        <w:rPr>
          <w:rFonts w:hint="eastAsia"/>
          <w:sz w:val="20"/>
        </w:rPr>
        <w:t>20mg</w:t>
      </w:r>
      <w:r>
        <w:rPr>
          <w:rFonts w:hint="eastAsia"/>
          <w:sz w:val="20"/>
        </w:rPr>
        <w:t>･</w:t>
      </w:r>
      <w:r>
        <w:rPr>
          <w:rFonts w:hint="eastAsia"/>
          <w:sz w:val="20"/>
        </w:rPr>
        <w:t>l</w:t>
      </w:r>
      <w:r>
        <w:rPr>
          <w:rFonts w:hint="eastAsia"/>
          <w:sz w:val="20"/>
          <w:vertAlign w:val="superscript"/>
        </w:rPr>
        <w:t>-1</w:t>
      </w:r>
      <w:r>
        <w:rPr>
          <w:rFonts w:hint="eastAsia"/>
          <w:sz w:val="20"/>
        </w:rPr>
        <w:t>まで減少している</w:t>
      </w:r>
      <w:r>
        <w:rPr>
          <w:rFonts w:hint="eastAsia"/>
          <w:sz w:val="20"/>
        </w:rPr>
        <w:t>(Fig.3)</w:t>
      </w:r>
      <w:r>
        <w:rPr>
          <w:rFonts w:hint="eastAsia"/>
          <w:sz w:val="20"/>
        </w:rPr>
        <w:t>．</w:t>
      </w:r>
      <w:r>
        <w:rPr>
          <w:rFonts w:hint="eastAsia"/>
          <w:sz w:val="20"/>
        </w:rPr>
        <w:t>UASB</w:t>
      </w:r>
      <w:r>
        <w:rPr>
          <w:rFonts w:hint="eastAsia"/>
          <w:sz w:val="20"/>
        </w:rPr>
        <w:t>法，散水濾床，人工湿地（エコ･ポンド）における</w:t>
      </w:r>
      <w:r>
        <w:rPr>
          <w:rFonts w:hint="eastAsia"/>
          <w:sz w:val="20"/>
        </w:rPr>
        <w:t>T-N</w:t>
      </w:r>
      <w:r>
        <w:rPr>
          <w:rFonts w:hint="eastAsia"/>
          <w:sz w:val="20"/>
        </w:rPr>
        <w:t>除去率は，それぞれ</w:t>
      </w:r>
      <w:r>
        <w:rPr>
          <w:rFonts w:hint="eastAsia"/>
          <w:sz w:val="20"/>
        </w:rPr>
        <w:t>37.4%</w:t>
      </w:r>
      <w:r>
        <w:rPr>
          <w:rFonts w:hint="eastAsia"/>
          <w:sz w:val="20"/>
        </w:rPr>
        <w:t>，</w:t>
      </w:r>
      <w:r>
        <w:rPr>
          <w:rFonts w:hint="eastAsia"/>
          <w:sz w:val="20"/>
        </w:rPr>
        <w:t>28.9%</w:t>
      </w:r>
      <w:r>
        <w:rPr>
          <w:rFonts w:hint="eastAsia"/>
          <w:sz w:val="20"/>
        </w:rPr>
        <w:t>，</w:t>
      </w:r>
      <w:r>
        <w:rPr>
          <w:rFonts w:hint="eastAsia"/>
          <w:sz w:val="20"/>
        </w:rPr>
        <w:t>12.3%</w:t>
      </w:r>
      <w:r>
        <w:rPr>
          <w:rFonts w:hint="eastAsia"/>
          <w:sz w:val="20"/>
        </w:rPr>
        <w:t>である．しかし，</w:t>
      </w:r>
      <w:r>
        <w:rPr>
          <w:rFonts w:hint="eastAsia"/>
          <w:sz w:val="20"/>
        </w:rPr>
        <w:t>PO</w:t>
      </w:r>
      <w:r>
        <w:rPr>
          <w:rFonts w:hint="eastAsia"/>
          <w:sz w:val="20"/>
          <w:vertAlign w:val="subscript"/>
        </w:rPr>
        <w:t>4</w:t>
      </w:r>
      <w:r>
        <w:rPr>
          <w:rFonts w:hint="eastAsia"/>
          <w:sz w:val="20"/>
        </w:rPr>
        <w:t>値については変化は見られなかった</w:t>
      </w:r>
      <w:r>
        <w:rPr>
          <w:rFonts w:hint="eastAsia"/>
          <w:sz w:val="20"/>
        </w:rPr>
        <w:t>(Fig.4)</w:t>
      </w:r>
      <w:r>
        <w:rPr>
          <w:rFonts w:hint="eastAsia"/>
          <w:sz w:val="20"/>
        </w:rPr>
        <w:t>．</w:t>
      </w:r>
    </w:p>
    <w:p w14:paraId="76029B4C" w14:textId="77777777" w:rsidR="00EE6650" w:rsidRDefault="00EE6650" w:rsidP="00EB3B4C">
      <w:pPr>
        <w:pStyle w:val="2"/>
        <w:tabs>
          <w:tab w:val="left" w:pos="9070"/>
        </w:tabs>
        <w:spacing w:line="280" w:lineRule="exact"/>
        <w:ind w:right="-2"/>
        <w:rPr>
          <w:rFonts w:eastAsia="ＭＳ Ｐゴシック"/>
        </w:rPr>
      </w:pPr>
      <w:r>
        <w:rPr>
          <w:rFonts w:eastAsia="ＭＳ Ｐゴシック" w:hint="eastAsia"/>
        </w:rPr>
        <w:t>４．まとめ</w:t>
      </w:r>
    </w:p>
    <w:p w14:paraId="5D0CAAB8" w14:textId="77777777" w:rsidR="00EE6650" w:rsidRDefault="00EE6650" w:rsidP="00EB3B4C">
      <w:pPr>
        <w:tabs>
          <w:tab w:val="left" w:pos="1935"/>
          <w:tab w:val="left" w:pos="9070"/>
        </w:tabs>
        <w:spacing w:line="280" w:lineRule="exact"/>
        <w:ind w:right="-2"/>
        <w:rPr>
          <w:sz w:val="20"/>
        </w:rPr>
      </w:pPr>
      <w:r>
        <w:rPr>
          <w:rFonts w:hint="eastAsia"/>
        </w:rPr>
        <w:t xml:space="preserve">　</w:t>
      </w:r>
      <w:r>
        <w:rPr>
          <w:rFonts w:hint="eastAsia"/>
          <w:sz w:val="20"/>
        </w:rPr>
        <w:t>乾燥地帯に位置するニアメ市で発生する下水は，未処理の屎尿を中心とするため，</w:t>
      </w:r>
      <w:r>
        <w:rPr>
          <w:rFonts w:hint="eastAsia"/>
          <w:sz w:val="20"/>
        </w:rPr>
        <w:t xml:space="preserve"> BOD</w:t>
      </w:r>
      <w:r>
        <w:rPr>
          <w:rFonts w:hint="eastAsia"/>
          <w:sz w:val="20"/>
        </w:rPr>
        <w:t>値が</w:t>
      </w:r>
      <w:r>
        <w:rPr>
          <w:rFonts w:hint="eastAsia"/>
          <w:sz w:val="20"/>
        </w:rPr>
        <w:t>1,230 mg</w:t>
      </w:r>
      <w:r>
        <w:rPr>
          <w:rFonts w:hint="eastAsia"/>
          <w:sz w:val="20"/>
        </w:rPr>
        <w:t>･</w:t>
      </w:r>
      <w:r>
        <w:rPr>
          <w:rFonts w:hint="eastAsia"/>
          <w:sz w:val="20"/>
        </w:rPr>
        <w:t>l</w:t>
      </w:r>
      <w:r>
        <w:rPr>
          <w:rFonts w:hint="eastAsia"/>
          <w:sz w:val="20"/>
          <w:vertAlign w:val="superscript"/>
        </w:rPr>
        <w:t>-1</w:t>
      </w:r>
      <w:r>
        <w:rPr>
          <w:rFonts w:hint="eastAsia"/>
          <w:sz w:val="20"/>
        </w:rPr>
        <w:t>と，あまりに高い．通常の活性汚泥法や</w:t>
      </w:r>
      <w:r>
        <w:rPr>
          <w:rFonts w:hint="eastAsia"/>
          <w:sz w:val="20"/>
        </w:rPr>
        <w:t>UASB</w:t>
      </w:r>
      <w:r>
        <w:rPr>
          <w:rFonts w:hint="eastAsia"/>
          <w:sz w:val="20"/>
        </w:rPr>
        <w:t>法のみによる浄化方式では，国際環境標準値レベルの</w:t>
      </w:r>
      <w:r>
        <w:rPr>
          <w:rFonts w:hint="eastAsia"/>
          <w:sz w:val="20"/>
        </w:rPr>
        <w:t>20 mg</w:t>
      </w:r>
      <w:r>
        <w:rPr>
          <w:rFonts w:hint="eastAsia"/>
          <w:sz w:val="20"/>
        </w:rPr>
        <w:t>･</w:t>
      </w:r>
      <w:r>
        <w:rPr>
          <w:rFonts w:hint="eastAsia"/>
          <w:sz w:val="20"/>
        </w:rPr>
        <w:t>l</w:t>
      </w:r>
      <w:r>
        <w:rPr>
          <w:rFonts w:hint="eastAsia"/>
          <w:sz w:val="20"/>
          <w:vertAlign w:val="superscript"/>
        </w:rPr>
        <w:t>-1</w:t>
      </w:r>
      <w:r>
        <w:rPr>
          <w:rFonts w:hint="eastAsia"/>
          <w:sz w:val="20"/>
        </w:rPr>
        <w:t>まで</w:t>
      </w:r>
      <w:r>
        <w:rPr>
          <w:rFonts w:hint="eastAsia"/>
          <w:sz w:val="20"/>
        </w:rPr>
        <w:t>BOD</w:t>
      </w:r>
      <w:r>
        <w:rPr>
          <w:rFonts w:hint="eastAsia"/>
          <w:sz w:val="20"/>
        </w:rPr>
        <w:t>を除去することは困難である．処理システムがより単純で安価な</w:t>
      </w:r>
      <w:r>
        <w:rPr>
          <w:rFonts w:hint="eastAsia"/>
          <w:sz w:val="20"/>
        </w:rPr>
        <w:t>UASB</w:t>
      </w:r>
      <w:r>
        <w:rPr>
          <w:rFonts w:hint="eastAsia"/>
          <w:sz w:val="20"/>
        </w:rPr>
        <w:t>法単独での下水処理プロセスには除去率の限界があるため，一定の環境基準を達成するためには追加処理が必要である．本研究では，</w:t>
      </w:r>
      <w:r>
        <w:rPr>
          <w:rFonts w:hint="eastAsia"/>
          <w:sz w:val="20"/>
        </w:rPr>
        <w:t>UASB</w:t>
      </w:r>
      <w:r>
        <w:rPr>
          <w:rFonts w:hint="eastAsia"/>
          <w:sz w:val="20"/>
        </w:rPr>
        <w:t>法にニジェールの現地の材料（固形廃棄物や植物の循環再利用を含む）を用いてローコストな建設が可能となる散水濾床及び人工湿地（エコ･ポンド）を組み合わせるシステムを提案し，小規模な実証プラントにおいて超高濃度の下水排水の</w:t>
      </w:r>
      <w:r>
        <w:rPr>
          <w:rFonts w:hint="eastAsia"/>
          <w:sz w:val="20"/>
        </w:rPr>
        <w:t xml:space="preserve"> BOD</w:t>
      </w:r>
      <w:r>
        <w:rPr>
          <w:rFonts w:hint="eastAsia"/>
          <w:sz w:val="20"/>
        </w:rPr>
        <w:t>値を国際標準値の</w:t>
      </w:r>
      <w:r>
        <w:rPr>
          <w:rFonts w:hint="eastAsia"/>
          <w:sz w:val="20"/>
        </w:rPr>
        <w:t>20 mg</w:t>
      </w:r>
      <w:r>
        <w:rPr>
          <w:rFonts w:hint="eastAsia"/>
          <w:sz w:val="20"/>
        </w:rPr>
        <w:t>･</w:t>
      </w:r>
      <w:r>
        <w:rPr>
          <w:rFonts w:hint="eastAsia"/>
          <w:sz w:val="20"/>
        </w:rPr>
        <w:t>l</w:t>
      </w:r>
      <w:r>
        <w:rPr>
          <w:rFonts w:hint="eastAsia"/>
          <w:sz w:val="20"/>
          <w:vertAlign w:val="superscript"/>
        </w:rPr>
        <w:t>-1</w:t>
      </w:r>
      <w:r>
        <w:rPr>
          <w:rFonts w:hint="eastAsia"/>
          <w:sz w:val="20"/>
        </w:rPr>
        <w:t>まで低下させることが可能であることを実証した．</w:t>
      </w:r>
    </w:p>
    <w:p w14:paraId="49FE3547" w14:textId="77777777" w:rsidR="00EE6650" w:rsidRDefault="00EE6650" w:rsidP="00EE6650">
      <w:pPr>
        <w:tabs>
          <w:tab w:val="left" w:pos="1935"/>
        </w:tabs>
        <w:spacing w:line="280" w:lineRule="exact"/>
        <w:ind w:rightChars="-52" w:right="-109"/>
        <w:rPr>
          <w:rFonts w:eastAsia="ＭＳ Ｐゴシック"/>
        </w:rPr>
      </w:pPr>
      <w:r>
        <w:rPr>
          <w:rFonts w:eastAsia="ＭＳ Ｐゴシック" w:hint="eastAsia"/>
        </w:rPr>
        <w:t>謝辞</w:t>
      </w:r>
    </w:p>
    <w:p w14:paraId="384EB5DE" w14:textId="77777777" w:rsidR="00EE6650" w:rsidRDefault="00EE6650" w:rsidP="00EE6650">
      <w:pPr>
        <w:tabs>
          <w:tab w:val="left" w:pos="1935"/>
        </w:tabs>
        <w:spacing w:line="280" w:lineRule="exact"/>
        <w:ind w:rightChars="-52" w:right="-109" w:firstLineChars="100" w:firstLine="200"/>
        <w:rPr>
          <w:sz w:val="20"/>
        </w:rPr>
      </w:pPr>
      <w:r>
        <w:rPr>
          <w:rFonts w:hint="eastAsia"/>
          <w:sz w:val="20"/>
        </w:rPr>
        <w:t>本調査研究を実施するにあたり、国際協力事業団</w:t>
      </w:r>
      <w:r>
        <w:rPr>
          <w:rFonts w:hint="eastAsia"/>
          <w:sz w:val="20"/>
        </w:rPr>
        <w:t>(JICA)</w:t>
      </w:r>
      <w:r>
        <w:rPr>
          <w:rFonts w:hint="eastAsia"/>
          <w:sz w:val="20"/>
        </w:rPr>
        <w:t>、とくにニジェール</w:t>
      </w:r>
      <w:r>
        <w:rPr>
          <w:rFonts w:hint="eastAsia"/>
          <w:sz w:val="20"/>
        </w:rPr>
        <w:t>JOCV</w:t>
      </w:r>
      <w:r>
        <w:rPr>
          <w:rFonts w:hint="eastAsia"/>
          <w:sz w:val="20"/>
        </w:rPr>
        <w:t>事務所の理解と熱い協力なしには実現不可能であった。さらに、長岡技術大学・原田秀樹教授には現地での指導に協力いただいている。ここに関係各位の理解と協力に対して感謝の意を述べさせていただきます。</w:t>
      </w:r>
    </w:p>
    <w:p w14:paraId="3EA3CDA8" w14:textId="77777777" w:rsidR="00EE6650" w:rsidRDefault="00EE6650" w:rsidP="00EE6650">
      <w:pPr>
        <w:tabs>
          <w:tab w:val="left" w:pos="1935"/>
        </w:tabs>
        <w:spacing w:line="280" w:lineRule="exact"/>
        <w:rPr>
          <w:rFonts w:eastAsia="ＭＳ Ｐゴシック"/>
        </w:rPr>
      </w:pPr>
      <w:r>
        <w:rPr>
          <w:rFonts w:eastAsia="ＭＳ Ｐゴシック" w:hint="eastAsia"/>
        </w:rPr>
        <w:t>参考文献</w:t>
      </w:r>
    </w:p>
    <w:p w14:paraId="2D156EDD" w14:textId="77777777" w:rsidR="00EE6650" w:rsidRPr="00996475" w:rsidRDefault="00EE6650" w:rsidP="00EE6650">
      <w:pPr>
        <w:tabs>
          <w:tab w:val="left" w:pos="1935"/>
        </w:tabs>
        <w:spacing w:line="280" w:lineRule="exact"/>
        <w:rPr>
          <w:rFonts w:eastAsia="ＭＳ Ｐゴシック"/>
        </w:rPr>
      </w:pPr>
      <w:r>
        <w:rPr>
          <w:rFonts w:hint="eastAsia"/>
          <w:sz w:val="20"/>
        </w:rPr>
        <w:t xml:space="preserve">1) </w:t>
      </w:r>
      <w:proofErr w:type="spellStart"/>
      <w:r>
        <w:rPr>
          <w:rFonts w:hint="eastAsia"/>
          <w:sz w:val="20"/>
        </w:rPr>
        <w:t>Sato,H</w:t>
      </w:r>
      <w:proofErr w:type="spellEnd"/>
      <w:r>
        <w:rPr>
          <w:rFonts w:hint="eastAsia"/>
          <w:sz w:val="20"/>
        </w:rPr>
        <w:t xml:space="preserve">. </w:t>
      </w:r>
      <w:r>
        <w:rPr>
          <w:rFonts w:hint="eastAsia"/>
          <w:i/>
          <w:iCs/>
          <w:sz w:val="20"/>
        </w:rPr>
        <w:t>et. al</w:t>
      </w:r>
      <w:r>
        <w:rPr>
          <w:rFonts w:hint="eastAsia"/>
          <w:sz w:val="20"/>
        </w:rPr>
        <w:t xml:space="preserve">.(2002): </w:t>
      </w:r>
      <w:r>
        <w:rPr>
          <w:sz w:val="20"/>
        </w:rPr>
        <w:t>E</w:t>
      </w:r>
      <w:r>
        <w:rPr>
          <w:rFonts w:hint="eastAsia"/>
          <w:sz w:val="20"/>
        </w:rPr>
        <w:t>co</w:t>
      </w:r>
      <w:r>
        <w:rPr>
          <w:sz w:val="20"/>
        </w:rPr>
        <w:t>-Engineering Applications in Reclamation of Treated Wastewater and Constructed Wetland</w:t>
      </w:r>
      <w:r>
        <w:rPr>
          <w:rFonts w:hint="eastAsia"/>
          <w:sz w:val="20"/>
        </w:rPr>
        <w:t xml:space="preserve">. </w:t>
      </w:r>
      <w:r>
        <w:rPr>
          <w:i/>
          <w:iCs/>
          <w:sz w:val="20"/>
        </w:rPr>
        <w:t xml:space="preserve">Proceedings of </w:t>
      </w:r>
      <w:r>
        <w:rPr>
          <w:rFonts w:hint="eastAsia"/>
          <w:i/>
          <w:iCs/>
          <w:sz w:val="20"/>
        </w:rPr>
        <w:t>International Symposium on Environmental Pollution Control and Waste Management</w:t>
      </w:r>
      <w:r>
        <w:rPr>
          <w:rFonts w:hint="eastAsia"/>
          <w:sz w:val="20"/>
        </w:rPr>
        <w:t>: pp.823-830</w:t>
      </w:r>
    </w:p>
    <w:p w14:paraId="2A4ADD0B" w14:textId="77777777" w:rsidR="00EE6650" w:rsidRDefault="00EE6650" w:rsidP="00EE6650">
      <w:pPr>
        <w:spacing w:line="280" w:lineRule="exact"/>
        <w:rPr>
          <w:sz w:val="20"/>
        </w:rPr>
      </w:pPr>
      <w:r>
        <w:rPr>
          <w:rFonts w:hint="eastAsia"/>
          <w:sz w:val="20"/>
        </w:rPr>
        <w:t xml:space="preserve">2) </w:t>
      </w:r>
      <w:proofErr w:type="spellStart"/>
      <w:r>
        <w:rPr>
          <w:rFonts w:hint="eastAsia"/>
          <w:sz w:val="20"/>
        </w:rPr>
        <w:t>Vymazal</w:t>
      </w:r>
      <w:proofErr w:type="spellEnd"/>
      <w:r>
        <w:rPr>
          <w:rFonts w:hint="eastAsia"/>
          <w:sz w:val="20"/>
        </w:rPr>
        <w:t xml:space="preserve">, J.,(edited) </w:t>
      </w:r>
      <w:r>
        <w:rPr>
          <w:rFonts w:hint="eastAsia"/>
          <w:i/>
          <w:iCs/>
          <w:sz w:val="20"/>
        </w:rPr>
        <w:t>et.al</w:t>
      </w:r>
      <w:r>
        <w:rPr>
          <w:rFonts w:hint="eastAsia"/>
          <w:sz w:val="20"/>
        </w:rPr>
        <w:t xml:space="preserve">. (1998) Constructed Wetlands for Wastewater Treatment in Europe, </w:t>
      </w:r>
      <w:proofErr w:type="spellStart"/>
      <w:r>
        <w:rPr>
          <w:rFonts w:hint="eastAsia"/>
          <w:i/>
          <w:iCs/>
          <w:sz w:val="20"/>
        </w:rPr>
        <w:t>Backhuys</w:t>
      </w:r>
      <w:proofErr w:type="spellEnd"/>
      <w:r>
        <w:rPr>
          <w:rFonts w:hint="eastAsia"/>
          <w:i/>
          <w:iCs/>
          <w:sz w:val="20"/>
        </w:rPr>
        <w:t xml:space="preserve"> Publishers, Leiden</w:t>
      </w:r>
      <w:r>
        <w:rPr>
          <w:rFonts w:hint="eastAsia"/>
          <w:sz w:val="20"/>
        </w:rPr>
        <w:t>,pp.1-15</w:t>
      </w:r>
    </w:p>
    <w:p w14:paraId="150EB0C9" w14:textId="77777777" w:rsidR="00F054EF" w:rsidRPr="000A78B4" w:rsidRDefault="00EE6650" w:rsidP="00EB3B4C">
      <w:pPr>
        <w:spacing w:line="280" w:lineRule="exact"/>
        <w:rPr>
          <w:rFonts w:hint="eastAsia"/>
        </w:rPr>
      </w:pPr>
      <w:r>
        <w:rPr>
          <w:rFonts w:ascii="ＭＳ 明朝" w:hAnsi="ＭＳ 明朝" w:hint="eastAsia"/>
          <w:sz w:val="20"/>
        </w:rPr>
        <w:t>3) JICA (2001): ニジェール国ニアメ市衛生改善計画調査最終報告書(Main Report) 国際協力事業</w:t>
      </w:r>
      <w:r>
        <w:rPr>
          <w:rFonts w:hint="eastAsia"/>
        </w:rPr>
        <w:t>団</w:t>
      </w:r>
    </w:p>
    <w:sectPr w:rsidR="00F054EF" w:rsidRPr="000A78B4" w:rsidSect="00EB3B4C">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A7DBB" w14:textId="77777777" w:rsidR="00A67162" w:rsidRDefault="00A67162" w:rsidP="00E043AA">
      <w:r>
        <w:separator/>
      </w:r>
    </w:p>
  </w:endnote>
  <w:endnote w:type="continuationSeparator" w:id="0">
    <w:p w14:paraId="26BD8199" w14:textId="77777777" w:rsidR="00A67162" w:rsidRDefault="00A67162" w:rsidP="00E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e.....血.">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12570" w14:textId="77777777" w:rsidR="00A67162" w:rsidRDefault="00A67162" w:rsidP="00E043AA">
      <w:r>
        <w:separator/>
      </w:r>
    </w:p>
  </w:footnote>
  <w:footnote w:type="continuationSeparator" w:id="0">
    <w:p w14:paraId="102D9881" w14:textId="77777777" w:rsidR="00A67162" w:rsidRDefault="00A67162" w:rsidP="00E043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993"/>
    <w:multiLevelType w:val="hybridMultilevel"/>
    <w:tmpl w:val="91947BFE"/>
    <w:lvl w:ilvl="0" w:tplc="4D427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B04CFC"/>
    <w:multiLevelType w:val="hybridMultilevel"/>
    <w:tmpl w:val="E870BB44"/>
    <w:lvl w:ilvl="0" w:tplc="4E86D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47A41B4"/>
    <w:multiLevelType w:val="hybridMultilevel"/>
    <w:tmpl w:val="8550B5BC"/>
    <w:lvl w:ilvl="0" w:tplc="2BD862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F146943"/>
    <w:multiLevelType w:val="hybridMultilevel"/>
    <w:tmpl w:val="5016CA12"/>
    <w:lvl w:ilvl="0" w:tplc="DCB6D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5235B2"/>
    <w:multiLevelType w:val="hybridMultilevel"/>
    <w:tmpl w:val="B1AEFBA0"/>
    <w:lvl w:ilvl="0" w:tplc="C2BE83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30"/>
    <w:rsid w:val="00005637"/>
    <w:rsid w:val="000110DF"/>
    <w:rsid w:val="0002731A"/>
    <w:rsid w:val="0005337A"/>
    <w:rsid w:val="000A78B4"/>
    <w:rsid w:val="000D17AD"/>
    <w:rsid w:val="000D260F"/>
    <w:rsid w:val="00152E07"/>
    <w:rsid w:val="001632BC"/>
    <w:rsid w:val="00180DBA"/>
    <w:rsid w:val="00192A80"/>
    <w:rsid w:val="001A2235"/>
    <w:rsid w:val="001B4EC7"/>
    <w:rsid w:val="001E08BB"/>
    <w:rsid w:val="001F32D5"/>
    <w:rsid w:val="001F6665"/>
    <w:rsid w:val="00215BDB"/>
    <w:rsid w:val="00217CE0"/>
    <w:rsid w:val="00253D0F"/>
    <w:rsid w:val="00261F4F"/>
    <w:rsid w:val="00264431"/>
    <w:rsid w:val="00280EB7"/>
    <w:rsid w:val="00281CB3"/>
    <w:rsid w:val="00292178"/>
    <w:rsid w:val="002C0852"/>
    <w:rsid w:val="002C1867"/>
    <w:rsid w:val="002C18A8"/>
    <w:rsid w:val="002F744E"/>
    <w:rsid w:val="00301637"/>
    <w:rsid w:val="00327E63"/>
    <w:rsid w:val="003A04B7"/>
    <w:rsid w:val="003D0E39"/>
    <w:rsid w:val="003F0070"/>
    <w:rsid w:val="00401F98"/>
    <w:rsid w:val="00402D1E"/>
    <w:rsid w:val="004071BB"/>
    <w:rsid w:val="004276E1"/>
    <w:rsid w:val="004443A0"/>
    <w:rsid w:val="00460A65"/>
    <w:rsid w:val="0047235E"/>
    <w:rsid w:val="004746A1"/>
    <w:rsid w:val="004925C6"/>
    <w:rsid w:val="004C5123"/>
    <w:rsid w:val="004D5115"/>
    <w:rsid w:val="004F3C9F"/>
    <w:rsid w:val="0050066A"/>
    <w:rsid w:val="00501230"/>
    <w:rsid w:val="00502024"/>
    <w:rsid w:val="00512702"/>
    <w:rsid w:val="00562B9F"/>
    <w:rsid w:val="005867FE"/>
    <w:rsid w:val="005938AB"/>
    <w:rsid w:val="0059590C"/>
    <w:rsid w:val="005D6EAA"/>
    <w:rsid w:val="005F23E4"/>
    <w:rsid w:val="00614A57"/>
    <w:rsid w:val="00621E3A"/>
    <w:rsid w:val="00647DB1"/>
    <w:rsid w:val="00653A91"/>
    <w:rsid w:val="0067412F"/>
    <w:rsid w:val="006747B0"/>
    <w:rsid w:val="00684723"/>
    <w:rsid w:val="00691244"/>
    <w:rsid w:val="006A3031"/>
    <w:rsid w:val="006F4C83"/>
    <w:rsid w:val="00730491"/>
    <w:rsid w:val="00731796"/>
    <w:rsid w:val="00732038"/>
    <w:rsid w:val="00736338"/>
    <w:rsid w:val="00745183"/>
    <w:rsid w:val="00773F35"/>
    <w:rsid w:val="00775139"/>
    <w:rsid w:val="00783D84"/>
    <w:rsid w:val="00786E53"/>
    <w:rsid w:val="007C14DA"/>
    <w:rsid w:val="007C3EE8"/>
    <w:rsid w:val="007C503A"/>
    <w:rsid w:val="007E2CC8"/>
    <w:rsid w:val="00833609"/>
    <w:rsid w:val="008C3A30"/>
    <w:rsid w:val="008D1D21"/>
    <w:rsid w:val="009027C8"/>
    <w:rsid w:val="0095509D"/>
    <w:rsid w:val="00980450"/>
    <w:rsid w:val="00993FF6"/>
    <w:rsid w:val="009B1674"/>
    <w:rsid w:val="009B7F44"/>
    <w:rsid w:val="009D0445"/>
    <w:rsid w:val="00A1237E"/>
    <w:rsid w:val="00A1405E"/>
    <w:rsid w:val="00A3594E"/>
    <w:rsid w:val="00A41852"/>
    <w:rsid w:val="00A419EB"/>
    <w:rsid w:val="00A4275B"/>
    <w:rsid w:val="00A437E5"/>
    <w:rsid w:val="00A659A7"/>
    <w:rsid w:val="00A67162"/>
    <w:rsid w:val="00A74239"/>
    <w:rsid w:val="00A75779"/>
    <w:rsid w:val="00A76D8A"/>
    <w:rsid w:val="00A82D13"/>
    <w:rsid w:val="00A95A3B"/>
    <w:rsid w:val="00AB4EEE"/>
    <w:rsid w:val="00AB6BDF"/>
    <w:rsid w:val="00AD035C"/>
    <w:rsid w:val="00AD132B"/>
    <w:rsid w:val="00AF4CE9"/>
    <w:rsid w:val="00B140C4"/>
    <w:rsid w:val="00B175C4"/>
    <w:rsid w:val="00B22A12"/>
    <w:rsid w:val="00B327E9"/>
    <w:rsid w:val="00B4276D"/>
    <w:rsid w:val="00BA7F93"/>
    <w:rsid w:val="00BD4C34"/>
    <w:rsid w:val="00BE7AE0"/>
    <w:rsid w:val="00BF5DD5"/>
    <w:rsid w:val="00C468D1"/>
    <w:rsid w:val="00C570E3"/>
    <w:rsid w:val="00C651E4"/>
    <w:rsid w:val="00CA1BAE"/>
    <w:rsid w:val="00CB0179"/>
    <w:rsid w:val="00CB1B08"/>
    <w:rsid w:val="00CB1FC8"/>
    <w:rsid w:val="00CB7B74"/>
    <w:rsid w:val="00CD31B2"/>
    <w:rsid w:val="00CD5808"/>
    <w:rsid w:val="00CF00F2"/>
    <w:rsid w:val="00D268AD"/>
    <w:rsid w:val="00DA4B45"/>
    <w:rsid w:val="00DE4E53"/>
    <w:rsid w:val="00DF1F83"/>
    <w:rsid w:val="00DF2BBE"/>
    <w:rsid w:val="00E043AA"/>
    <w:rsid w:val="00E31DBE"/>
    <w:rsid w:val="00E53191"/>
    <w:rsid w:val="00E914B6"/>
    <w:rsid w:val="00EA7743"/>
    <w:rsid w:val="00EB3B4C"/>
    <w:rsid w:val="00EE6650"/>
    <w:rsid w:val="00EF447A"/>
    <w:rsid w:val="00F054EF"/>
    <w:rsid w:val="00F16FA2"/>
    <w:rsid w:val="00F302DD"/>
    <w:rsid w:val="00F43F77"/>
    <w:rsid w:val="00F47E2D"/>
    <w:rsid w:val="00F528BF"/>
    <w:rsid w:val="00F632DD"/>
    <w:rsid w:val="00F73F97"/>
    <w:rsid w:val="00FA36B5"/>
    <w:rsid w:val="00FA5A97"/>
    <w:rsid w:val="00FA5FBC"/>
    <w:rsid w:val="00FA6653"/>
    <w:rsid w:val="00FB082C"/>
    <w:rsid w:val="00FE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682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4149">
      <w:bodyDiv w:val="1"/>
      <w:marLeft w:val="0"/>
      <w:marRight w:val="0"/>
      <w:marTop w:val="0"/>
      <w:marBottom w:val="0"/>
      <w:divBdr>
        <w:top w:val="none" w:sz="0" w:space="0" w:color="auto"/>
        <w:left w:val="none" w:sz="0" w:space="0" w:color="auto"/>
        <w:bottom w:val="none" w:sz="0" w:space="0" w:color="auto"/>
        <w:right w:val="none" w:sz="0" w:space="0" w:color="auto"/>
      </w:divBdr>
      <w:divsChild>
        <w:div w:id="510485312">
          <w:marLeft w:val="0"/>
          <w:marRight w:val="0"/>
          <w:marTop w:val="0"/>
          <w:marBottom w:val="0"/>
          <w:divBdr>
            <w:top w:val="none" w:sz="0" w:space="0" w:color="auto"/>
            <w:left w:val="none" w:sz="0" w:space="0" w:color="auto"/>
            <w:bottom w:val="none" w:sz="0" w:space="0" w:color="auto"/>
            <w:right w:val="none" w:sz="0" w:space="0" w:color="auto"/>
          </w:divBdr>
          <w:divsChild>
            <w:div w:id="129252464">
              <w:marLeft w:val="0"/>
              <w:marRight w:val="0"/>
              <w:marTop w:val="0"/>
              <w:marBottom w:val="0"/>
              <w:divBdr>
                <w:top w:val="none" w:sz="0" w:space="0" w:color="auto"/>
                <w:left w:val="none" w:sz="0" w:space="0" w:color="auto"/>
                <w:bottom w:val="none" w:sz="0" w:space="0" w:color="auto"/>
                <w:right w:val="none" w:sz="0" w:space="0" w:color="auto"/>
              </w:divBdr>
              <w:divsChild>
                <w:div w:id="1722947803">
                  <w:marLeft w:val="0"/>
                  <w:marRight w:val="0"/>
                  <w:marTop w:val="0"/>
                  <w:marBottom w:val="0"/>
                  <w:divBdr>
                    <w:top w:val="none" w:sz="0" w:space="0" w:color="auto"/>
                    <w:left w:val="none" w:sz="0" w:space="0" w:color="auto"/>
                    <w:bottom w:val="none" w:sz="0" w:space="0" w:color="auto"/>
                    <w:right w:val="none" w:sz="0" w:space="0" w:color="auto"/>
                  </w:divBdr>
                  <w:divsChild>
                    <w:div w:id="1006832827">
                      <w:marLeft w:val="0"/>
                      <w:marRight w:val="0"/>
                      <w:marTop w:val="0"/>
                      <w:marBottom w:val="0"/>
                      <w:divBdr>
                        <w:top w:val="none" w:sz="0" w:space="0" w:color="auto"/>
                        <w:left w:val="none" w:sz="0" w:space="0" w:color="auto"/>
                        <w:bottom w:val="none" w:sz="0" w:space="0" w:color="auto"/>
                        <w:right w:val="none" w:sz="0" w:space="0" w:color="auto"/>
                      </w:divBdr>
                      <w:divsChild>
                        <w:div w:id="809444316">
                          <w:marLeft w:val="660"/>
                          <w:marRight w:val="4740"/>
                          <w:marTop w:val="0"/>
                          <w:marBottom w:val="0"/>
                          <w:divBdr>
                            <w:top w:val="none" w:sz="0" w:space="0" w:color="auto"/>
                            <w:left w:val="none" w:sz="0" w:space="0" w:color="auto"/>
                            <w:bottom w:val="none" w:sz="0" w:space="0" w:color="auto"/>
                            <w:right w:val="none" w:sz="0" w:space="0" w:color="auto"/>
                          </w:divBdr>
                          <w:divsChild>
                            <w:div w:id="1104880146">
                              <w:marLeft w:val="0"/>
                              <w:marRight w:val="0"/>
                              <w:marTop w:val="0"/>
                              <w:marBottom w:val="0"/>
                              <w:divBdr>
                                <w:top w:val="none" w:sz="0" w:space="0" w:color="auto"/>
                                <w:left w:val="none" w:sz="0" w:space="0" w:color="auto"/>
                                <w:bottom w:val="none" w:sz="0" w:space="0" w:color="auto"/>
                                <w:right w:val="none" w:sz="0" w:space="0" w:color="auto"/>
                              </w:divBdr>
                              <w:divsChild>
                                <w:div w:id="93552577">
                                  <w:marLeft w:val="0"/>
                                  <w:marRight w:val="0"/>
                                  <w:marTop w:val="0"/>
                                  <w:marBottom w:val="180"/>
                                  <w:divBdr>
                                    <w:top w:val="none" w:sz="0" w:space="0" w:color="auto"/>
                                    <w:left w:val="none" w:sz="0" w:space="0" w:color="auto"/>
                                    <w:bottom w:val="none" w:sz="0" w:space="0" w:color="auto"/>
                                    <w:right w:val="none" w:sz="0" w:space="0" w:color="auto"/>
                                  </w:divBdr>
                                  <w:divsChild>
                                    <w:div w:id="886995363">
                                      <w:marLeft w:val="0"/>
                                      <w:marRight w:val="0"/>
                                      <w:marTop w:val="0"/>
                                      <w:marBottom w:val="180"/>
                                      <w:divBdr>
                                        <w:top w:val="none" w:sz="0" w:space="0" w:color="auto"/>
                                        <w:left w:val="none" w:sz="0" w:space="0" w:color="auto"/>
                                        <w:bottom w:val="none" w:sz="0" w:space="0" w:color="auto"/>
                                        <w:right w:val="none" w:sz="0" w:space="0" w:color="auto"/>
                                      </w:divBdr>
                                      <w:divsChild>
                                        <w:div w:id="18637829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6.png"/><Relationship Id="rId21" Type="http://schemas.openxmlformats.org/officeDocument/2006/relationships/oleObject" Target="embeddings/Microsoft_Excel____1.xls"/><Relationship Id="rId22" Type="http://schemas.openxmlformats.org/officeDocument/2006/relationships/oleObject" Target="embeddings/Microsoft_Excel____2.xls"/><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file:///C:\WINDOWS\TEMP\FrontPageTempDir\wpe4.gif" TargetMode="External"/><Relationship Id="rId11" Type="http://schemas.openxmlformats.org/officeDocument/2006/relationships/image" Target="media/image2.png"/><Relationship Id="rId12" Type="http://schemas.openxmlformats.org/officeDocument/2006/relationships/image" Target="file:///C:\WINDOWS\TEMP\FrontPageTempDir\wpe4.gif" TargetMode="External"/><Relationship Id="rId13" Type="http://schemas.openxmlformats.org/officeDocument/2006/relationships/image" Target="media/image3.png"/><Relationship Id="rId14" Type="http://schemas.openxmlformats.org/officeDocument/2006/relationships/image" Target="file:///C:\WINDOWS\TEMP\FrontPageTempDir\wpe1.gif" TargetMode="External"/><Relationship Id="rId15" Type="http://schemas.openxmlformats.org/officeDocument/2006/relationships/image" Target="media/image4.png"/><Relationship Id="rId16" Type="http://schemas.openxmlformats.org/officeDocument/2006/relationships/image" Target="file:///C:\WINDOWS\TEMP\FrontPageTempDir\wpe1.gif" TargetMode="External"/><Relationship Id="rId17" Type="http://schemas.openxmlformats.org/officeDocument/2006/relationships/chart" Target="charts/chart1.xml"/><Relationship Id="rId18" Type="http://schemas.openxmlformats.org/officeDocument/2006/relationships/chart" Target="charts/chart2.xml"/><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953558093970648"/>
          <c:y val="0.0390730426989309"/>
          <c:w val="0.617554858934169"/>
          <c:h val="0.740932642487047"/>
        </c:manualLayout>
      </c:layout>
      <c:lineChart>
        <c:grouping val="standard"/>
        <c:varyColors val="0"/>
        <c:ser>
          <c:idx val="0"/>
          <c:order val="0"/>
          <c:tx>
            <c:strRef>
              <c:f>UASB!$A$7</c:f>
              <c:strCache>
                <c:ptCount val="1"/>
                <c:pt idx="0">
                  <c:v>T-N</c:v>
                </c:pt>
              </c:strCache>
            </c:strRef>
          </c:tx>
          <c:spPr>
            <a:ln w="12715">
              <a:solidFill>
                <a:srgbClr val="000080"/>
              </a:solidFill>
              <a:prstDash val="solid"/>
            </a:ln>
          </c:spPr>
          <c:marker>
            <c:symbol val="diamond"/>
            <c:size val="5"/>
            <c:spPr>
              <a:solidFill>
                <a:srgbClr val="000080"/>
              </a:solidFill>
              <a:ln>
                <a:solidFill>
                  <a:srgbClr val="000080"/>
                </a:solidFill>
                <a:prstDash val="solid"/>
              </a:ln>
            </c:spPr>
          </c:marker>
          <c:dLbls>
            <c:spPr>
              <a:noFill/>
              <a:ln w="25430">
                <a:noFill/>
              </a:ln>
            </c:spPr>
            <c:txPr>
              <a:bodyPr wrap="square" lIns="38100" tIns="19050" rIns="38100" bIns="19050" anchor="ctr">
                <a:spAutoFit/>
              </a:bodyPr>
              <a:lstStyle/>
              <a:p>
                <a:pPr>
                  <a:defRPr sz="801"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UASB!$C$6:$F$6</c:f>
              <c:strCache>
                <c:ptCount val="4"/>
                <c:pt idx="0">
                  <c:v>Infrow</c:v>
                </c:pt>
                <c:pt idx="1">
                  <c:v>UASB</c:v>
                </c:pt>
                <c:pt idx="2">
                  <c:v>Trickling Filter</c:v>
                </c:pt>
                <c:pt idx="3">
                  <c:v>Eco-Pond</c:v>
                </c:pt>
              </c:strCache>
            </c:strRef>
          </c:cat>
          <c:val>
            <c:numRef>
              <c:f>UASB!$C$7:$F$7</c:f>
              <c:numCache>
                <c:formatCode>General</c:formatCode>
                <c:ptCount val="4"/>
                <c:pt idx="0">
                  <c:v>238.0</c:v>
                </c:pt>
                <c:pt idx="1">
                  <c:v>149.0</c:v>
                </c:pt>
                <c:pt idx="2">
                  <c:v>106.0</c:v>
                </c:pt>
                <c:pt idx="3">
                  <c:v>93.0</c:v>
                </c:pt>
              </c:numCache>
            </c:numRef>
          </c:val>
          <c:smooth val="0"/>
        </c:ser>
        <c:ser>
          <c:idx val="1"/>
          <c:order val="1"/>
          <c:tx>
            <c:v>PO4</c:v>
          </c:tx>
          <c:spPr>
            <a:ln w="12715">
              <a:solidFill>
                <a:srgbClr val="000000"/>
              </a:solidFill>
              <a:prstDash val="sysDash"/>
            </a:ln>
          </c:spPr>
          <c:marker>
            <c:symbol val="square"/>
            <c:size val="5"/>
            <c:spPr>
              <a:solidFill>
                <a:srgbClr val="000000"/>
              </a:solidFill>
              <a:ln>
                <a:solidFill>
                  <a:srgbClr val="000000"/>
                </a:solidFill>
                <a:prstDash val="solid"/>
              </a:ln>
            </c:spPr>
          </c:marker>
          <c:dLbls>
            <c:spPr>
              <a:noFill/>
              <a:ln w="25430">
                <a:noFill/>
              </a:ln>
            </c:spPr>
            <c:txPr>
              <a:bodyPr wrap="square" lIns="38100" tIns="19050" rIns="38100" bIns="19050" anchor="ctr">
                <a:spAutoFit/>
              </a:bodyPr>
              <a:lstStyle/>
              <a:p>
                <a:pPr>
                  <a:defRPr sz="801"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UASB!$C$6:$F$6</c:f>
              <c:strCache>
                <c:ptCount val="4"/>
                <c:pt idx="0">
                  <c:v>Infrow</c:v>
                </c:pt>
                <c:pt idx="1">
                  <c:v>UASB</c:v>
                </c:pt>
                <c:pt idx="2">
                  <c:v>Trickling Filter</c:v>
                </c:pt>
                <c:pt idx="3">
                  <c:v>Eco-Pond</c:v>
                </c:pt>
              </c:strCache>
            </c:strRef>
          </c:cat>
          <c:val>
            <c:numRef>
              <c:f>UASB!$C$8:$F$8</c:f>
              <c:numCache>
                <c:formatCode>General</c:formatCode>
                <c:ptCount val="4"/>
                <c:pt idx="0">
                  <c:v>7.6</c:v>
                </c:pt>
                <c:pt idx="1">
                  <c:v>10.1</c:v>
                </c:pt>
                <c:pt idx="2">
                  <c:v>9.1</c:v>
                </c:pt>
                <c:pt idx="3">
                  <c:v>9.9</c:v>
                </c:pt>
              </c:numCache>
            </c:numRef>
          </c:val>
          <c:smooth val="0"/>
        </c:ser>
        <c:dLbls>
          <c:showLegendKey val="0"/>
          <c:showVal val="1"/>
          <c:showCatName val="0"/>
          <c:showSerName val="0"/>
          <c:showPercent val="0"/>
          <c:showBubbleSize val="0"/>
        </c:dLbls>
        <c:marker val="1"/>
        <c:smooth val="0"/>
        <c:axId val="-2024000264"/>
        <c:axId val="-2024217816"/>
      </c:lineChart>
      <c:catAx>
        <c:axId val="-2024000264"/>
        <c:scaling>
          <c:orientation val="minMax"/>
        </c:scaling>
        <c:delete val="0"/>
        <c:axPos val="b"/>
        <c:numFmt formatCode="General" sourceLinked="1"/>
        <c:majorTickMark val="in"/>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2024217816"/>
        <c:crosses val="autoZero"/>
        <c:auto val="1"/>
        <c:lblAlgn val="ctr"/>
        <c:lblOffset val="100"/>
        <c:tickLblSkip val="1"/>
        <c:tickMarkSkip val="1"/>
        <c:noMultiLvlLbl val="0"/>
      </c:catAx>
      <c:valAx>
        <c:axId val="-2024217816"/>
        <c:scaling>
          <c:orientation val="minMax"/>
        </c:scaling>
        <c:delete val="0"/>
        <c:axPos val="l"/>
        <c:majorGridlines>
          <c:spPr>
            <a:ln w="3179">
              <a:solidFill>
                <a:srgbClr val="000000"/>
              </a:solidFill>
              <a:prstDash val="solid"/>
            </a:ln>
          </c:spPr>
        </c:majorGridlines>
        <c:title>
          <c:tx>
            <c:rich>
              <a:bodyPr/>
              <a:lstStyle/>
              <a:p>
                <a:pPr>
                  <a:defRPr sz="801" b="0" i="0" u="none" strike="noStrike" baseline="0">
                    <a:solidFill>
                      <a:srgbClr val="000000"/>
                    </a:solidFill>
                    <a:latin typeface="ＭＳ Ｐゴシック"/>
                    <a:ea typeface="ＭＳ Ｐゴシック"/>
                    <a:cs typeface="ＭＳ Ｐゴシック"/>
                  </a:defRPr>
                </a:pPr>
                <a:r>
                  <a:rPr lang="en-US" altLang="ja-JP"/>
                  <a:t>(mg/l)</a:t>
                </a:r>
              </a:p>
            </c:rich>
          </c:tx>
          <c:layout>
            <c:manualLayout>
              <c:xMode val="edge"/>
              <c:yMode val="edge"/>
              <c:x val="0.0"/>
              <c:y val="0.352331606217617"/>
            </c:manualLayout>
          </c:layout>
          <c:overlay val="0"/>
          <c:spPr>
            <a:noFill/>
            <a:ln w="25430">
              <a:noFill/>
            </a:ln>
          </c:spPr>
        </c:title>
        <c:numFmt formatCode="General" sourceLinked="1"/>
        <c:majorTickMark val="in"/>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2024000264"/>
        <c:crosses val="autoZero"/>
        <c:crossBetween val="between"/>
      </c:valAx>
      <c:spPr>
        <a:solidFill>
          <a:srgbClr val="FFFFFF"/>
        </a:solidFill>
        <a:ln w="3179">
          <a:solidFill>
            <a:srgbClr val="000000"/>
          </a:solidFill>
          <a:prstDash val="solid"/>
        </a:ln>
      </c:spPr>
    </c:plotArea>
    <c:legend>
      <c:legendPos val="r"/>
      <c:layout>
        <c:manualLayout>
          <c:xMode val="edge"/>
          <c:yMode val="edge"/>
          <c:x val="0.771159874608151"/>
          <c:y val="0.326424870466321"/>
          <c:w val="0.225705329153605"/>
          <c:h val="0.170984455958549"/>
        </c:manualLayout>
      </c:layout>
      <c:overlay val="0"/>
      <c:spPr>
        <a:solidFill>
          <a:srgbClr val="FFFFFF"/>
        </a:solidFill>
        <a:ln w="3179">
          <a:solidFill>
            <a:srgbClr val="000000"/>
          </a:solidFill>
          <a:prstDash val="solid"/>
        </a:ln>
      </c:spPr>
      <c:txPr>
        <a:bodyPr/>
        <a:lstStyle/>
        <a:p>
          <a:pPr>
            <a:defRPr sz="736"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a:noFill/>
    </a:ln>
  </c:spPr>
  <c:txPr>
    <a:bodyPr/>
    <a:lstStyle/>
    <a:p>
      <a:pPr>
        <a:defRPr sz="801"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
          <c:y val="0.0972972972972973"/>
          <c:w val="0.771875"/>
          <c:h val="0.702702702702703"/>
        </c:manualLayout>
      </c:layout>
      <c:lineChart>
        <c:grouping val="standard"/>
        <c:varyColors val="0"/>
        <c:ser>
          <c:idx val="0"/>
          <c:order val="0"/>
          <c:tx>
            <c:strRef>
              <c:f>Sheet1!$A$3</c:f>
              <c:strCache>
                <c:ptCount val="1"/>
                <c:pt idx="0">
                  <c:v>BOD</c:v>
                </c:pt>
              </c:strCache>
            </c:strRef>
          </c:tx>
          <c:spPr>
            <a:ln w="12679">
              <a:solidFill>
                <a:srgbClr val="000080"/>
              </a:solidFill>
              <a:prstDash val="solid"/>
            </a:ln>
          </c:spPr>
          <c:marker>
            <c:symbol val="diamond"/>
            <c:size val="4"/>
            <c:spPr>
              <a:solidFill>
                <a:srgbClr val="000080"/>
              </a:solidFill>
              <a:ln>
                <a:solidFill>
                  <a:srgbClr val="000080"/>
                </a:solidFill>
                <a:prstDash val="solid"/>
              </a:ln>
            </c:spPr>
          </c:marker>
          <c:dLbls>
            <c:spPr>
              <a:noFill/>
              <a:ln w="25358">
                <a:noFill/>
              </a:ln>
            </c:spPr>
            <c:txPr>
              <a:bodyPr wrap="square" lIns="38100" tIns="19050" rIns="38100" bIns="19050" anchor="ctr">
                <a:spAutoFit/>
              </a:bodyPr>
              <a:lstStyle/>
              <a:p>
                <a:pPr>
                  <a:defRPr sz="7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Sheet1!$B$2:$E$2</c:f>
              <c:strCache>
                <c:ptCount val="4"/>
                <c:pt idx="0">
                  <c:v>Inflow</c:v>
                </c:pt>
                <c:pt idx="1">
                  <c:v>UASB</c:v>
                </c:pt>
                <c:pt idx="2">
                  <c:v>Trickling Filter</c:v>
                </c:pt>
                <c:pt idx="3">
                  <c:v>Artificial Wetland</c:v>
                </c:pt>
              </c:strCache>
            </c:strRef>
          </c:cat>
          <c:val>
            <c:numRef>
              <c:f>Sheet1!$B$3:$E$3</c:f>
              <c:numCache>
                <c:formatCode>General</c:formatCode>
                <c:ptCount val="4"/>
                <c:pt idx="0">
                  <c:v>1230.0</c:v>
                </c:pt>
                <c:pt idx="1">
                  <c:v>240.0</c:v>
                </c:pt>
                <c:pt idx="2">
                  <c:v>40.0</c:v>
                </c:pt>
                <c:pt idx="3">
                  <c:v>20.0</c:v>
                </c:pt>
              </c:numCache>
            </c:numRef>
          </c:val>
          <c:smooth val="0"/>
        </c:ser>
        <c:dLbls>
          <c:showLegendKey val="0"/>
          <c:showVal val="1"/>
          <c:showCatName val="0"/>
          <c:showSerName val="0"/>
          <c:showPercent val="0"/>
          <c:showBubbleSize val="0"/>
        </c:dLbls>
        <c:marker val="1"/>
        <c:smooth val="0"/>
        <c:axId val="-2066400744"/>
        <c:axId val="-2031310024"/>
      </c:lineChart>
      <c:catAx>
        <c:axId val="-2066400744"/>
        <c:scaling>
          <c:orientation val="minMax"/>
        </c:scaling>
        <c:delete val="0"/>
        <c:axPos val="b"/>
        <c:numFmt formatCode="General" sourceLinked="1"/>
        <c:majorTickMark val="in"/>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2031310024"/>
        <c:crosses val="autoZero"/>
        <c:auto val="1"/>
        <c:lblAlgn val="ctr"/>
        <c:lblOffset val="100"/>
        <c:tickLblSkip val="1"/>
        <c:tickMarkSkip val="1"/>
        <c:noMultiLvlLbl val="0"/>
      </c:catAx>
      <c:valAx>
        <c:axId val="-2031310024"/>
        <c:scaling>
          <c:orientation val="minMax"/>
        </c:scaling>
        <c:delete val="0"/>
        <c:axPos val="l"/>
        <c:majorGridlines>
          <c:spPr>
            <a:ln w="3170">
              <a:solidFill>
                <a:srgbClr val="000000"/>
              </a:solidFill>
              <a:prstDash val="solid"/>
            </a:ln>
          </c:spPr>
        </c:majorGridlines>
        <c:title>
          <c:tx>
            <c:rich>
              <a:bodyPr/>
              <a:lstStyle/>
              <a:p>
                <a:pPr>
                  <a:defRPr sz="799" b="0" i="0" u="none" strike="noStrike" baseline="0">
                    <a:solidFill>
                      <a:srgbClr val="000000"/>
                    </a:solidFill>
                    <a:latin typeface="ＭＳ Ｐゴシック"/>
                    <a:ea typeface="ＭＳ Ｐゴシック"/>
                    <a:cs typeface="ＭＳ Ｐゴシック"/>
                  </a:defRPr>
                </a:pPr>
                <a:r>
                  <a:rPr lang="en-US" altLang="ja-JP"/>
                  <a:t>BOD (mg/l)</a:t>
                </a:r>
              </a:p>
            </c:rich>
          </c:tx>
          <c:layout>
            <c:manualLayout>
              <c:xMode val="edge"/>
              <c:yMode val="edge"/>
              <c:x val="0.034375"/>
              <c:y val="0.291891891891892"/>
            </c:manualLayout>
          </c:layout>
          <c:overlay val="0"/>
          <c:spPr>
            <a:noFill/>
            <a:ln w="25358">
              <a:noFill/>
            </a:ln>
          </c:spPr>
        </c:title>
        <c:numFmt formatCode="General" sourceLinked="1"/>
        <c:majorTickMark val="in"/>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2066400744"/>
        <c:crosses val="autoZero"/>
        <c:crossBetween val="between"/>
      </c:valAx>
      <c:spPr>
        <a:solidFill>
          <a:srgbClr val="FFFFFF"/>
        </a:solidFill>
        <a:ln w="3170">
          <a:solidFill>
            <a:srgbClr val="000000"/>
          </a:solidFill>
          <a:prstDash val="solid"/>
        </a:ln>
      </c:spPr>
    </c:plotArea>
    <c:plotVisOnly val="1"/>
    <c:dispBlanksAs val="gap"/>
    <c:showDLblsOverMax val="0"/>
  </c:chart>
  <c:spPr>
    <a:solidFill>
      <a:srgbClr val="FFFFFF"/>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FCF1-E194-5645-B1AE-40FB4323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517</Words>
  <Characters>2947</Characters>
  <Application>Microsoft Macintosh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Meisei Univ.</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高知県立大学</cp:lastModifiedBy>
  <cp:revision>9</cp:revision>
  <cp:lastPrinted>2014-06-26T00:56:00Z</cp:lastPrinted>
  <dcterms:created xsi:type="dcterms:W3CDTF">2015-06-14T05:46:00Z</dcterms:created>
  <dcterms:modified xsi:type="dcterms:W3CDTF">2017-08-07T10:15:00Z</dcterms:modified>
</cp:coreProperties>
</file>